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CF8" w:rsidRDefault="00074CF8" w:rsidP="0059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noProof/>
          <w:szCs w:val="20"/>
        </w:rPr>
        <w:drawing>
          <wp:inline distT="0" distB="0" distL="0" distR="0">
            <wp:extent cx="6781800" cy="9325805"/>
            <wp:effectExtent l="0" t="0" r="0" b="0"/>
            <wp:docPr id="1" name="Рисунок 1" descr="J:\Положения\Положение о премирован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Положения\Положение о премировании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6153" cy="9331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4CF8" w:rsidRDefault="00074CF8" w:rsidP="0059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CF8" w:rsidRDefault="00074CF8" w:rsidP="0059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CF8" w:rsidRDefault="00074CF8" w:rsidP="0059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74CF8" w:rsidRDefault="00074CF8" w:rsidP="0059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B16B8" w:rsidRDefault="00DB16B8" w:rsidP="0059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E2C82">
        <w:rPr>
          <w:rFonts w:ascii="Times New Roman" w:hAnsi="Times New Roman"/>
          <w:b/>
          <w:sz w:val="24"/>
          <w:szCs w:val="24"/>
        </w:rPr>
        <w:lastRenderedPageBreak/>
        <w:t>2. Виды, порядок установления и условия выплаты премий.</w:t>
      </w:r>
    </w:p>
    <w:p w:rsidR="00152593" w:rsidRDefault="00152593" w:rsidP="0059176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52593" w:rsidRDefault="00152593" w:rsidP="0059176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593">
        <w:rPr>
          <w:rFonts w:ascii="Times New Roman" w:hAnsi="Times New Roman"/>
          <w:sz w:val="24"/>
          <w:szCs w:val="24"/>
        </w:rPr>
        <w:t>2.1. Настоящим положением предусматривается текущее и единовременное премирование</w:t>
      </w:r>
      <w:r>
        <w:rPr>
          <w:rFonts w:ascii="Times New Roman" w:hAnsi="Times New Roman"/>
          <w:sz w:val="24"/>
          <w:szCs w:val="24"/>
        </w:rPr>
        <w:t>.</w:t>
      </w:r>
    </w:p>
    <w:p w:rsidR="00152593" w:rsidRDefault="000E3BEE" w:rsidP="005917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 w:rsidR="00152593">
        <w:rPr>
          <w:rFonts w:ascii="Times New Roman" w:hAnsi="Times New Roman"/>
          <w:sz w:val="24"/>
          <w:szCs w:val="24"/>
        </w:rPr>
        <w:t xml:space="preserve"> Текущее премирование осуществляется по итогам работы</w:t>
      </w:r>
      <w:r w:rsidR="00183BCD">
        <w:rPr>
          <w:rFonts w:ascii="Times New Roman" w:hAnsi="Times New Roman"/>
          <w:sz w:val="24"/>
          <w:szCs w:val="24"/>
        </w:rPr>
        <w:t xml:space="preserve"> за полугодие в случае безупречного выполнения работником трудовых обязанностей, возложенных на него трудовым договором, должностной инструкцией и локальными нормативными актами, а так же распоряжениями директора школы.</w:t>
      </w:r>
    </w:p>
    <w:p w:rsidR="00183BCD" w:rsidRDefault="00907E1F" w:rsidP="0059176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Единовременное (разовое</w:t>
      </w:r>
      <w:r w:rsidR="00183BCD">
        <w:rPr>
          <w:rFonts w:ascii="Times New Roman" w:hAnsi="Times New Roman"/>
          <w:sz w:val="24"/>
          <w:szCs w:val="24"/>
        </w:rPr>
        <w:t>) премирование может осуществляться в отношении работников школы:</w:t>
      </w:r>
    </w:p>
    <w:p w:rsidR="00183BCD" w:rsidRPr="00183BCD" w:rsidRDefault="00183BCD" w:rsidP="00183BC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BCD">
        <w:rPr>
          <w:rFonts w:ascii="Times New Roman" w:hAnsi="Times New Roman"/>
          <w:sz w:val="24"/>
          <w:szCs w:val="24"/>
        </w:rPr>
        <w:t>по ит</w:t>
      </w:r>
      <w:r w:rsidR="00907E1F">
        <w:rPr>
          <w:rFonts w:ascii="Times New Roman" w:hAnsi="Times New Roman"/>
          <w:sz w:val="24"/>
          <w:szCs w:val="24"/>
        </w:rPr>
        <w:t>ога</w:t>
      </w:r>
      <w:r w:rsidRPr="00183BCD">
        <w:rPr>
          <w:rFonts w:ascii="Times New Roman" w:hAnsi="Times New Roman"/>
          <w:sz w:val="24"/>
          <w:szCs w:val="24"/>
        </w:rPr>
        <w:t>м работы за год;</w:t>
      </w:r>
    </w:p>
    <w:p w:rsidR="00183BCD" w:rsidRPr="00183BCD" w:rsidRDefault="00183BCD" w:rsidP="00183BC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BCD">
        <w:rPr>
          <w:rFonts w:ascii="Times New Roman" w:hAnsi="Times New Roman"/>
          <w:sz w:val="24"/>
          <w:szCs w:val="24"/>
        </w:rPr>
        <w:t xml:space="preserve"> к отпуску;</w:t>
      </w:r>
    </w:p>
    <w:p w:rsidR="00183BCD" w:rsidRPr="00183BCD" w:rsidRDefault="00183BCD" w:rsidP="00183BC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BCD">
        <w:rPr>
          <w:rFonts w:ascii="Times New Roman" w:hAnsi="Times New Roman"/>
          <w:sz w:val="24"/>
          <w:szCs w:val="24"/>
        </w:rPr>
        <w:t xml:space="preserve"> в связи с государственными и профессиональными праздниками;</w:t>
      </w:r>
    </w:p>
    <w:p w:rsidR="00183BCD" w:rsidRPr="00183BCD" w:rsidRDefault="00183BCD" w:rsidP="00183BC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BCD">
        <w:rPr>
          <w:rFonts w:ascii="Times New Roman" w:hAnsi="Times New Roman"/>
          <w:sz w:val="24"/>
          <w:szCs w:val="24"/>
        </w:rPr>
        <w:t>знаменательными и профессиональными юбилейными датами;</w:t>
      </w:r>
    </w:p>
    <w:p w:rsidR="00183BCD" w:rsidRDefault="00183BCD" w:rsidP="00183BCD">
      <w:pPr>
        <w:pStyle w:val="ab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83BCD">
        <w:rPr>
          <w:rFonts w:ascii="Times New Roman" w:hAnsi="Times New Roman"/>
          <w:sz w:val="24"/>
          <w:szCs w:val="24"/>
        </w:rPr>
        <w:t xml:space="preserve"> в случаях предусмотренных пунктом 3.2 настоящего Положения</w:t>
      </w:r>
    </w:p>
    <w:p w:rsidR="00183BCD" w:rsidRDefault="00787B66" w:rsidP="00183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2.4.  Премии работникам школы устанавливаются на основании приказа директора школы по согласованию с Комиссией по распределению стимулирующих выплат, надбавок, премий и материальной помощи  (далее – Комиссия) и учитываются для расчета среднего заработка для оплаты отпусков, выплат компенсации за неиспользованные отпуска и оплаты больничных листов.</w:t>
      </w:r>
    </w:p>
    <w:p w:rsidR="00A114A2" w:rsidRDefault="00A114A2" w:rsidP="00183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 Вопросы материального поощрения рассматриваются администрацией совместно с Комиссией, оформляются протоколом и приказом директора школы.</w:t>
      </w:r>
    </w:p>
    <w:p w:rsidR="00A114A2" w:rsidRDefault="00A114A2" w:rsidP="00183B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2.6. Премирование директора школы из бюджетных средств осуществляется учредителем.</w:t>
      </w:r>
    </w:p>
    <w:p w:rsidR="00B16FEB" w:rsidRDefault="00A114A2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</w:t>
      </w:r>
      <w:r w:rsidR="000407CD" w:rsidRPr="002E2C82">
        <w:rPr>
          <w:rFonts w:ascii="Times New Roman" w:hAnsi="Times New Roman"/>
          <w:sz w:val="24"/>
          <w:szCs w:val="24"/>
        </w:rPr>
        <w:t xml:space="preserve"> </w:t>
      </w:r>
      <w:r w:rsidR="000407CD">
        <w:rPr>
          <w:rFonts w:ascii="Times New Roman" w:hAnsi="Times New Roman"/>
          <w:sz w:val="24"/>
          <w:szCs w:val="24"/>
        </w:rPr>
        <w:t>Лишение работника премии полностью или частично производится на основании приказа директора школы с обязательным указанием причин лишения премии.</w:t>
      </w:r>
    </w:p>
    <w:p w:rsidR="000407CD" w:rsidRDefault="000407CD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2.8 Основанием  издания приказа о единовременном премировании</w:t>
      </w:r>
      <w:r w:rsidR="00697B0B">
        <w:rPr>
          <w:rFonts w:ascii="Times New Roman" w:hAnsi="Times New Roman"/>
          <w:sz w:val="24"/>
          <w:szCs w:val="24"/>
        </w:rPr>
        <w:t xml:space="preserve"> работников в случаях, предусмотренных пунктом 3.2. настоящего Положения, является мотивированная служебная записка директора школы.</w:t>
      </w:r>
    </w:p>
    <w:p w:rsidR="00697B0B" w:rsidRDefault="00697B0B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2.9. Премии к юбилею работника, в связи с уходом на пенсию, выплачиваются в зависимости от их трудового вклада.</w:t>
      </w:r>
    </w:p>
    <w:p w:rsidR="00697B0B" w:rsidRDefault="00697B0B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2.10. Работникам, отработавшим в образовательной организации неполный календарный год, премия по итогам работы за </w:t>
      </w:r>
      <w:proofErr w:type="gramStart"/>
      <w:r>
        <w:rPr>
          <w:rFonts w:ascii="Times New Roman" w:hAnsi="Times New Roman"/>
          <w:sz w:val="24"/>
          <w:szCs w:val="24"/>
        </w:rPr>
        <w:t>год</w:t>
      </w:r>
      <w:proofErr w:type="gramEnd"/>
      <w:r>
        <w:rPr>
          <w:rFonts w:ascii="Times New Roman" w:hAnsi="Times New Roman"/>
          <w:sz w:val="24"/>
          <w:szCs w:val="24"/>
        </w:rPr>
        <w:t xml:space="preserve"> может быть может быть выплачена по усмотрению директора школы.</w:t>
      </w:r>
    </w:p>
    <w:p w:rsidR="00697B0B" w:rsidRDefault="00697B0B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2.11. Выплаты материальных поощрен</w:t>
      </w:r>
      <w:r w:rsidR="008277F7">
        <w:rPr>
          <w:rFonts w:ascii="Times New Roman" w:hAnsi="Times New Roman"/>
          <w:sz w:val="24"/>
          <w:szCs w:val="24"/>
        </w:rPr>
        <w:t>ий производятся с учетом всех на</w:t>
      </w:r>
      <w:r>
        <w:rPr>
          <w:rFonts w:ascii="Times New Roman" w:hAnsi="Times New Roman"/>
          <w:sz w:val="24"/>
          <w:szCs w:val="24"/>
        </w:rPr>
        <w:t>логовых и иных удержаний</w:t>
      </w:r>
      <w:r w:rsidR="008277F7">
        <w:rPr>
          <w:rFonts w:ascii="Times New Roman" w:hAnsi="Times New Roman"/>
          <w:sz w:val="24"/>
          <w:szCs w:val="24"/>
        </w:rPr>
        <w:t>.</w:t>
      </w:r>
    </w:p>
    <w:p w:rsidR="008277F7" w:rsidRDefault="008277F7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2.12. Администрация школы и Комиссия обеспечивает гласность в вопросах премирования, установления доплат и надбавок всем работникам школы.</w:t>
      </w:r>
    </w:p>
    <w:p w:rsidR="008277F7" w:rsidRDefault="008277F7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2.13. Размеры всех материальных выплат могут определяться в процентном отношении к ежемесячной заработной плате</w:t>
      </w:r>
      <w:r w:rsidR="00D915EC">
        <w:rPr>
          <w:rFonts w:ascii="Times New Roman" w:hAnsi="Times New Roman"/>
          <w:sz w:val="24"/>
          <w:szCs w:val="24"/>
        </w:rPr>
        <w:t xml:space="preserve"> или должностному окладу, а так же в конкретной денежной сумме.</w:t>
      </w:r>
    </w:p>
    <w:p w:rsidR="00D915EC" w:rsidRDefault="00D915EC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2.14. Совокупный  размер материального поощрения работников максимальными размерами не</w:t>
      </w:r>
      <w:r w:rsidR="005F750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ограничивается.</w:t>
      </w:r>
    </w:p>
    <w:p w:rsidR="005F7508" w:rsidRDefault="005F7508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2.15. Выплата одного вида материального поощрения (премия, надбавка, единовременная выплата, доплата, материальная помощь) не может быть основанием для отмены или не выплаты поощрения другого вида.</w:t>
      </w:r>
    </w:p>
    <w:p w:rsidR="00D915EC" w:rsidRDefault="005F7508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2.16. Единовременное премирование работников не производится в случае наличия у работника дисциплинарного взыскания – выговора.</w:t>
      </w:r>
    </w:p>
    <w:p w:rsidR="00E4130B" w:rsidRPr="002E2C82" w:rsidRDefault="00E4130B" w:rsidP="00040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407CD" w:rsidRDefault="000037B4" w:rsidP="0059176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4130B">
        <w:rPr>
          <w:rFonts w:ascii="Times New Roman" w:hAnsi="Times New Roman"/>
          <w:b/>
          <w:sz w:val="24"/>
          <w:szCs w:val="24"/>
        </w:rPr>
        <w:tab/>
      </w:r>
      <w:r w:rsidR="00E4130B" w:rsidRPr="00E4130B">
        <w:rPr>
          <w:rFonts w:ascii="Times New Roman" w:hAnsi="Times New Roman"/>
          <w:b/>
          <w:sz w:val="24"/>
          <w:szCs w:val="24"/>
        </w:rPr>
        <w:t>3. Показатели (критерии) и виды премирования</w:t>
      </w:r>
      <w:r w:rsidR="00E4130B">
        <w:rPr>
          <w:rFonts w:ascii="Times New Roman" w:hAnsi="Times New Roman"/>
          <w:b/>
          <w:sz w:val="24"/>
          <w:szCs w:val="24"/>
        </w:rPr>
        <w:t>.</w:t>
      </w:r>
    </w:p>
    <w:p w:rsidR="00E4130B" w:rsidRDefault="00E4130B" w:rsidP="0059176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E4130B">
        <w:rPr>
          <w:rFonts w:ascii="Times New Roman" w:hAnsi="Times New Roman"/>
          <w:sz w:val="24"/>
          <w:szCs w:val="24"/>
        </w:rPr>
        <w:t>3.1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П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>ри премировании по итогам работы (за месяц, квартал, год) учитываются:</w:t>
      </w:r>
    </w:p>
    <w:p w:rsidR="00E4130B" w:rsidRPr="00E4130B" w:rsidRDefault="00E4130B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Инициатива, творчество и применение в работе современных форм и методов организации труда;</w:t>
      </w:r>
    </w:p>
    <w:p w:rsidR="00E4130B" w:rsidRPr="00E4130B" w:rsidRDefault="00E4130B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Внедрение информационных, цифровых образовательных ресурсов, инновационных, дистанционных, </w:t>
      </w:r>
      <w:proofErr w:type="spellStart"/>
      <w:r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 технологий;</w:t>
      </w:r>
    </w:p>
    <w:p w:rsidR="00E4130B" w:rsidRPr="00E4130B" w:rsidRDefault="00E4130B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Качество и высокий уровень обучения, преподавания, воспитания;</w:t>
      </w:r>
    </w:p>
    <w:p w:rsidR="00E4130B" w:rsidRPr="00E4130B" w:rsidRDefault="00E4130B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Эффективность обеспечения доступности и качества образования;</w:t>
      </w:r>
    </w:p>
    <w:p w:rsidR="00E4130B" w:rsidRPr="00E4130B" w:rsidRDefault="00E4130B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Организация и проведение мероприятий, повышающих авторитет</w:t>
      </w:r>
      <w:r w:rsidR="008347A1">
        <w:rPr>
          <w:rFonts w:ascii="Times New Roman" w:hAnsi="Times New Roman"/>
          <w:sz w:val="24"/>
          <w:szCs w:val="24"/>
        </w:rPr>
        <w:t xml:space="preserve"> и имидж у обучающихся, родите</w:t>
      </w:r>
      <w:r>
        <w:rPr>
          <w:rFonts w:ascii="Times New Roman" w:hAnsi="Times New Roman"/>
          <w:sz w:val="24"/>
          <w:szCs w:val="24"/>
        </w:rPr>
        <w:t>лей и общественности;</w:t>
      </w:r>
    </w:p>
    <w:p w:rsidR="00E4130B" w:rsidRDefault="008347A1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347A1">
        <w:rPr>
          <w:rFonts w:ascii="Times New Roman" w:hAnsi="Times New Roman"/>
          <w:sz w:val="24"/>
          <w:szCs w:val="24"/>
        </w:rPr>
        <w:t>Распространение педагогического опыта</w:t>
      </w:r>
      <w:r>
        <w:rPr>
          <w:rFonts w:ascii="Times New Roman" w:hAnsi="Times New Roman"/>
          <w:sz w:val="24"/>
          <w:szCs w:val="24"/>
        </w:rPr>
        <w:t xml:space="preserve"> и достижений через проведение семинаров, мастер-классов, конференций и т.д.;</w:t>
      </w:r>
    </w:p>
    <w:p w:rsidR="008347A1" w:rsidRDefault="001F400D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Наличие публикаций по методическому обеспечению образовательной деятельности;</w:t>
      </w:r>
    </w:p>
    <w:p w:rsidR="001F400D" w:rsidRDefault="001F400D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Активное участие в профессиональных, детских праздников и др. массовых мероприятиях, субботниках;</w:t>
      </w:r>
    </w:p>
    <w:p w:rsidR="001F400D" w:rsidRDefault="001F400D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Высокое качество военно-патриотических </w:t>
      </w:r>
      <w:proofErr w:type="gramStart"/>
      <w:r>
        <w:rPr>
          <w:rFonts w:ascii="Times New Roman" w:hAnsi="Times New Roman"/>
          <w:sz w:val="24"/>
          <w:szCs w:val="24"/>
        </w:rPr>
        <w:t>мероприятиях</w:t>
      </w:r>
      <w:proofErr w:type="gramEnd"/>
      <w:r>
        <w:rPr>
          <w:rFonts w:ascii="Times New Roman" w:hAnsi="Times New Roman"/>
          <w:sz w:val="24"/>
          <w:szCs w:val="24"/>
        </w:rPr>
        <w:t>, активность участия (работа с ветеранами, открытые тематические мероприятия, музейные уроки т.д.)</w:t>
      </w:r>
    </w:p>
    <w:p w:rsidR="008B3BEC" w:rsidRDefault="008B3BEC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победителей и призеров олимпиад, конкурсов профессионального мастерства, конференций, спортивных соревнований;</w:t>
      </w:r>
    </w:p>
    <w:p w:rsidR="008B3BEC" w:rsidRDefault="008B3BEC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Качество работы на основе внешней рейтинговой оценки, оценки иных внешних экспертиз и проверок, оценки службы качества образовательной организации;</w:t>
      </w:r>
    </w:p>
    <w:p w:rsidR="008B3BEC" w:rsidRDefault="008B3BEC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 работе инновационных программ, педагогических и управленческих технологий;</w:t>
      </w:r>
    </w:p>
    <w:p w:rsidR="008B3BEC" w:rsidRDefault="008B3BEC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Обучение, наставничество, оказание помощи в работе вновь принятым на работу сотрудникам;</w:t>
      </w:r>
    </w:p>
    <w:p w:rsidR="008B3BEC" w:rsidRDefault="008D7583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Высокое качество организации досуга с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>;</w:t>
      </w:r>
    </w:p>
    <w:p w:rsidR="008D7583" w:rsidRDefault="008D7583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Оперативность решения возникающих вопросов и проблем по применению информационных технологий и компьютерного оборудования;</w:t>
      </w:r>
    </w:p>
    <w:p w:rsidR="008D7583" w:rsidRDefault="008D7583" w:rsidP="00E4130B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Выполнение работ особой важности, не предусмотренной должностной инструкцией и прочих специальных типов работ;</w:t>
      </w:r>
    </w:p>
    <w:p w:rsidR="008D7583" w:rsidRDefault="00907E1F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Улучшение </w:t>
      </w:r>
      <w:r w:rsidR="008D7583">
        <w:rPr>
          <w:rFonts w:ascii="Times New Roman" w:hAnsi="Times New Roman"/>
          <w:sz w:val="24"/>
          <w:szCs w:val="24"/>
        </w:rPr>
        <w:t>количественных значений показателей, связанных с финансовыми результатами деят</w:t>
      </w:r>
      <w:r>
        <w:rPr>
          <w:rFonts w:ascii="Times New Roman" w:hAnsi="Times New Roman"/>
          <w:sz w:val="24"/>
          <w:szCs w:val="24"/>
        </w:rPr>
        <w:t>ельности школы, достигнутых при участии</w:t>
      </w:r>
      <w:r w:rsidR="008D7583">
        <w:rPr>
          <w:rFonts w:ascii="Times New Roman" w:hAnsi="Times New Roman"/>
          <w:sz w:val="24"/>
          <w:szCs w:val="24"/>
        </w:rPr>
        <w:t xml:space="preserve"> работника;</w:t>
      </w:r>
    </w:p>
    <w:p w:rsidR="008D7583" w:rsidRDefault="008D7583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Работа по оснащению, ремонту и монтажу учебного и хозяйственного оборудования силами сотрудников;</w:t>
      </w:r>
    </w:p>
    <w:p w:rsidR="008D7583" w:rsidRDefault="008D7583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своевременной договорной компании;</w:t>
      </w:r>
    </w:p>
    <w:p w:rsidR="008D7583" w:rsidRDefault="008D7583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Подготовка  </w:t>
      </w:r>
      <w:proofErr w:type="spellStart"/>
      <w:r>
        <w:rPr>
          <w:rFonts w:ascii="Times New Roman" w:hAnsi="Times New Roman"/>
          <w:sz w:val="24"/>
          <w:szCs w:val="24"/>
        </w:rPr>
        <w:t>обьектов</w:t>
      </w:r>
      <w:proofErr w:type="spellEnd"/>
      <w:r>
        <w:rPr>
          <w:rFonts w:ascii="Times New Roman" w:hAnsi="Times New Roman"/>
          <w:sz w:val="24"/>
          <w:szCs w:val="24"/>
        </w:rPr>
        <w:t xml:space="preserve"> к зимнему сезону и началу учебного года;</w:t>
      </w:r>
    </w:p>
    <w:p w:rsidR="008D7583" w:rsidRDefault="003F4776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работы с подрядными организациями;</w:t>
      </w:r>
    </w:p>
    <w:p w:rsidR="003F4776" w:rsidRDefault="003F4776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Высокий уровень организации практических занятий, просветительской и разъяснительной работы с участниками образовательной деятельности по вопросам обеспечения безопасности, ГО, антитеррористической защищенности, оказанию ПМП, действиям в чрезвычайных ситуациях;</w:t>
      </w:r>
    </w:p>
    <w:p w:rsidR="003F4776" w:rsidRDefault="003F4776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Разработка и внедрение мероприятий, направленных на экономию материалов, энергии, а так же улучшение условий труда, техники безопасности и пожарной безопасности;</w:t>
      </w:r>
    </w:p>
    <w:p w:rsidR="003F4776" w:rsidRDefault="003F4776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Высокий уровень организации работы по соблюдению требований </w:t>
      </w:r>
      <w:proofErr w:type="spellStart"/>
      <w:r>
        <w:rPr>
          <w:rFonts w:ascii="Times New Roman" w:hAnsi="Times New Roman"/>
          <w:sz w:val="24"/>
          <w:szCs w:val="24"/>
        </w:rPr>
        <w:t>внутриобъектового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режима, правил внутреннего распорядка, предупреждению антиобщественного поведения обучающихся;</w:t>
      </w:r>
    </w:p>
    <w:p w:rsidR="003F4776" w:rsidRDefault="00B25BF1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Результативность сотрудничества и взаимодействия со сторонними организациями: ОВД, ФСБ, ГО и ЧС прокуратурой, территориальными подразделениями, пожарной охраной, военным комиссариатом и др.;</w:t>
      </w:r>
    </w:p>
    <w:p w:rsidR="00B25BF1" w:rsidRDefault="00B25BF1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Увеличение объема работы по основной должности или за дополнительный объем работы, не связанной с основными обязанностями сотрудника;</w:t>
      </w:r>
    </w:p>
    <w:p w:rsidR="00B25BF1" w:rsidRDefault="00B25BF1" w:rsidP="008D7583">
      <w:pPr>
        <w:pStyle w:val="ab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Другие виды выполняемых работ, носящий разовый характер и непредусмотренных должностными обязанностями работника;</w:t>
      </w:r>
    </w:p>
    <w:p w:rsidR="00B25BF1" w:rsidRDefault="00B25BF1" w:rsidP="00B25BF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3.2. Премии могут выплачиваться:</w:t>
      </w:r>
    </w:p>
    <w:p w:rsidR="00B25BF1" w:rsidRDefault="00B25BF1" w:rsidP="00B25BF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proofErr w:type="gramStart"/>
      <w:r>
        <w:rPr>
          <w:rFonts w:ascii="Times New Roman" w:hAnsi="Times New Roman"/>
          <w:b/>
          <w:sz w:val="24"/>
          <w:szCs w:val="24"/>
        </w:rPr>
        <w:t xml:space="preserve">Работникам административных и хозяйственных служб </w:t>
      </w:r>
      <w:r>
        <w:rPr>
          <w:rFonts w:ascii="Times New Roman" w:hAnsi="Times New Roman"/>
          <w:sz w:val="24"/>
          <w:szCs w:val="24"/>
        </w:rPr>
        <w:t>– за высокие достижения в труде, выполнение дополнительных работ, активное участие и большой вклад в реализацию проектов школы, участие в подготовке и проведении конференций, выставок, семинаров и прочих мероприятий, связанных с реализацией уставной деятельности школы, качественное и оперативное выполнение</w:t>
      </w:r>
      <w:r w:rsidR="00E001A5">
        <w:rPr>
          <w:rFonts w:ascii="Times New Roman" w:hAnsi="Times New Roman"/>
          <w:sz w:val="24"/>
          <w:szCs w:val="24"/>
        </w:rPr>
        <w:t xml:space="preserve"> других особо важных заданий и особо срочных работ, разовых поручений руководства, разработку и внедрение мероприятий, направленных на</w:t>
      </w:r>
      <w:proofErr w:type="gramEnd"/>
      <w:r w:rsidR="00E001A5">
        <w:rPr>
          <w:rFonts w:ascii="Times New Roman" w:hAnsi="Times New Roman"/>
          <w:sz w:val="24"/>
          <w:szCs w:val="24"/>
        </w:rPr>
        <w:t xml:space="preserve"> экономию материалов, а так же улучшение условий труда, техники безопасности и пожарной безопасности, по результатам проведенных государственными органами проверок.</w:t>
      </w:r>
    </w:p>
    <w:p w:rsidR="00E001A5" w:rsidRDefault="00E001A5" w:rsidP="00B25BF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 </w:t>
      </w:r>
      <w:r>
        <w:rPr>
          <w:rFonts w:ascii="Times New Roman" w:hAnsi="Times New Roman"/>
          <w:b/>
          <w:sz w:val="24"/>
          <w:szCs w:val="24"/>
        </w:rPr>
        <w:t>Педагогическим работника</w:t>
      </w:r>
      <w:proofErr w:type="gramStart"/>
      <w:r>
        <w:rPr>
          <w:rFonts w:ascii="Times New Roman" w:hAnsi="Times New Roman"/>
          <w:b/>
          <w:sz w:val="24"/>
          <w:szCs w:val="24"/>
        </w:rPr>
        <w:t>м-</w:t>
      </w:r>
      <w:proofErr w:type="gramEnd"/>
      <w:r>
        <w:rPr>
          <w:rFonts w:ascii="Times New Roman" w:hAnsi="Times New Roman"/>
          <w:sz w:val="24"/>
          <w:szCs w:val="24"/>
        </w:rPr>
        <w:t xml:space="preserve"> за большой объем выполненных научно-исследовательских работ, активное участие и большой личный вклад в реализацию прое</w:t>
      </w:r>
      <w:r w:rsidR="004D5F8E">
        <w:rPr>
          <w:rFonts w:ascii="Times New Roman" w:hAnsi="Times New Roman"/>
          <w:sz w:val="24"/>
          <w:szCs w:val="24"/>
        </w:rPr>
        <w:t xml:space="preserve">ктов, подготовку трудов и иных </w:t>
      </w:r>
      <w:r>
        <w:rPr>
          <w:rFonts w:ascii="Times New Roman" w:hAnsi="Times New Roman"/>
          <w:sz w:val="24"/>
          <w:szCs w:val="24"/>
        </w:rPr>
        <w:t>печатных</w:t>
      </w:r>
      <w:r w:rsidR="004D5F8E">
        <w:rPr>
          <w:rFonts w:ascii="Times New Roman" w:hAnsi="Times New Roman"/>
          <w:sz w:val="24"/>
          <w:szCs w:val="24"/>
        </w:rPr>
        <w:t xml:space="preserve"> работ школы, подготовку</w:t>
      </w:r>
      <w:r w:rsidR="00FE020D">
        <w:rPr>
          <w:rFonts w:ascii="Times New Roman" w:hAnsi="Times New Roman"/>
          <w:sz w:val="24"/>
          <w:szCs w:val="24"/>
        </w:rPr>
        <w:t>, участие и проведение конференций, семинаров, выставок и прочих мероприятий, связанных с реализацией уставной деятельности школы, качественное и оперативное выполнение других особо важных заданий и особо срочных работ, разовых поручений руководства.</w:t>
      </w:r>
    </w:p>
    <w:p w:rsidR="00FE020D" w:rsidRDefault="00FE020D" w:rsidP="00B25BF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</w:t>
      </w:r>
      <w:r>
        <w:rPr>
          <w:rFonts w:ascii="Times New Roman" w:hAnsi="Times New Roman"/>
          <w:b/>
          <w:sz w:val="24"/>
          <w:szCs w:val="24"/>
        </w:rPr>
        <w:t xml:space="preserve"> Администрации </w:t>
      </w:r>
      <w:r>
        <w:rPr>
          <w:rFonts w:ascii="Times New Roman" w:hAnsi="Times New Roman"/>
          <w:sz w:val="24"/>
          <w:szCs w:val="24"/>
        </w:rPr>
        <w:t xml:space="preserve">– за большой объем работ, привлечение дополнительных источников финансирования в деятельности школы, заключение договоров и получение грантов, организацию работ по реализации проектов, а так же непосредственное руководство проектами, </w:t>
      </w:r>
      <w:r>
        <w:rPr>
          <w:rFonts w:ascii="Times New Roman" w:hAnsi="Times New Roman"/>
          <w:sz w:val="24"/>
          <w:szCs w:val="24"/>
        </w:rPr>
        <w:lastRenderedPageBreak/>
        <w:t>личный  вклад в реализацию научных и научно-исследовательских работ, подготовку публикаций.</w:t>
      </w:r>
    </w:p>
    <w:p w:rsidR="00FE020D" w:rsidRDefault="00FE020D" w:rsidP="00B25BF1">
      <w:pPr>
        <w:pStyle w:val="ab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3.3.</w:t>
      </w:r>
      <w:r w:rsidRPr="00FE020D">
        <w:rPr>
          <w:rFonts w:ascii="Times New Roman" w:hAnsi="Times New Roman"/>
          <w:sz w:val="24"/>
          <w:szCs w:val="24"/>
          <w:u w:val="single"/>
        </w:rPr>
        <w:t>Премии могут выплачиваться к праздничным датам</w:t>
      </w:r>
      <w:r w:rsidR="009A08BE">
        <w:rPr>
          <w:rFonts w:ascii="Times New Roman" w:hAnsi="Times New Roman"/>
          <w:sz w:val="24"/>
          <w:szCs w:val="24"/>
          <w:u w:val="single"/>
        </w:rPr>
        <w:t>: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Дню защитника Отечества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Международному женскому дню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Дню знаний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Дню учителя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Новому году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связи с юбилеем работников (50, 55, 60, 65-летиями) или школы;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уходом на пенсию 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Бракосочетанию </w:t>
      </w:r>
    </w:p>
    <w:p w:rsidR="009A08BE" w:rsidRDefault="009A08BE" w:rsidP="009A08BE">
      <w:pPr>
        <w:pStyle w:val="ab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Рождению ребенка в пределах фонда оплаты труда.</w:t>
      </w:r>
    </w:p>
    <w:p w:rsidR="009A08BE" w:rsidRDefault="009A08BE" w:rsidP="009A08BE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               3.4. </w:t>
      </w:r>
      <w:r>
        <w:rPr>
          <w:rFonts w:ascii="Times New Roman" w:hAnsi="Times New Roman"/>
          <w:sz w:val="24"/>
          <w:szCs w:val="24"/>
          <w:u w:val="single"/>
        </w:rPr>
        <w:t>Для реализации поставленных целей в учреждении вводятся следующие виды премирования работников:</w:t>
      </w:r>
    </w:p>
    <w:p w:rsidR="009A08BE" w:rsidRDefault="009A08BE" w:rsidP="009A08B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Объявление благодарности в приказе директора школы;</w:t>
      </w:r>
    </w:p>
    <w:p w:rsidR="009A08BE" w:rsidRDefault="009A08BE" w:rsidP="009A08B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Почетной грамотой образовательной организации;</w:t>
      </w:r>
    </w:p>
    <w:p w:rsidR="009A08BE" w:rsidRDefault="009A08BE" w:rsidP="009A08B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Внесение благодарности в трудовую книжку работника;</w:t>
      </w:r>
    </w:p>
    <w:p w:rsidR="009A08BE" w:rsidRDefault="009A08BE" w:rsidP="009A08B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ценным подарком;</w:t>
      </w:r>
    </w:p>
    <w:p w:rsidR="009A08BE" w:rsidRDefault="009A08BE" w:rsidP="009A08B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Награждение денежной премией;</w:t>
      </w:r>
    </w:p>
    <w:p w:rsidR="009A08BE" w:rsidRDefault="009A08BE" w:rsidP="009A08BE">
      <w:pPr>
        <w:pStyle w:val="ab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Прочие награды (Одинцовского городского округа, Московской области, РФ)</w:t>
      </w:r>
      <w:r w:rsidR="00E06990">
        <w:rPr>
          <w:rFonts w:ascii="Times New Roman" w:hAnsi="Times New Roman"/>
          <w:sz w:val="24"/>
          <w:szCs w:val="24"/>
        </w:rPr>
        <w:t>.</w:t>
      </w:r>
    </w:p>
    <w:p w:rsidR="00E06990" w:rsidRDefault="00E06990" w:rsidP="00E06990">
      <w:pPr>
        <w:pStyle w:val="ab"/>
        <w:spacing w:after="0" w:line="240" w:lineRule="auto"/>
        <w:ind w:left="2100"/>
        <w:jc w:val="both"/>
        <w:rPr>
          <w:rFonts w:ascii="Times New Roman" w:hAnsi="Times New Roman"/>
          <w:sz w:val="24"/>
          <w:szCs w:val="24"/>
        </w:rPr>
      </w:pPr>
    </w:p>
    <w:p w:rsidR="00E06990" w:rsidRDefault="00E06990" w:rsidP="00E06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06990">
        <w:rPr>
          <w:rFonts w:ascii="Times New Roman" w:hAnsi="Times New Roman"/>
          <w:b/>
          <w:sz w:val="24"/>
          <w:szCs w:val="24"/>
        </w:rPr>
        <w:t>4. Показатели, влияющие на уменьшение размера прем</w:t>
      </w:r>
      <w:proofErr w:type="gramStart"/>
      <w:r w:rsidRPr="00E06990">
        <w:rPr>
          <w:rFonts w:ascii="Times New Roman" w:hAnsi="Times New Roman"/>
          <w:b/>
          <w:sz w:val="24"/>
          <w:szCs w:val="24"/>
        </w:rPr>
        <w:t>ии и ее</w:t>
      </w:r>
      <w:proofErr w:type="gramEnd"/>
      <w:r w:rsidRPr="00E06990">
        <w:rPr>
          <w:rFonts w:ascii="Times New Roman" w:hAnsi="Times New Roman"/>
          <w:b/>
          <w:sz w:val="24"/>
          <w:szCs w:val="24"/>
        </w:rPr>
        <w:t xml:space="preserve"> лишение.</w:t>
      </w:r>
    </w:p>
    <w:p w:rsidR="00E06990" w:rsidRDefault="00E06990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4.1. В случае неудовлетворительной работы отдельных работников, невыполнение ими должностных обязанностей, совершения нарушений, перечисленных в настоящем Положении, в трудовом договоре (эффективном контракте), иных локальных нормативных актов, а так же законодательства РФ, административно-управленческий персонал предоставляет директору школы служебную записку о допущенном нарушении с предложениями о частичном или полном лишении работника премии.</w:t>
      </w:r>
    </w:p>
    <w:p w:rsidR="00E06990" w:rsidRDefault="00E06990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Лишение работника премии полностью или частично производится на основании приказа директора школы с обязательным указанием причин лишения или уменьшения размера премии.</w:t>
      </w:r>
    </w:p>
    <w:p w:rsidR="00E06990" w:rsidRDefault="00E06990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4.3. Все случаи лишения премирования рассматриваются директором школы и Комиссией в индивидуальном порядке.</w:t>
      </w:r>
    </w:p>
    <w:p w:rsidR="00E06990" w:rsidRDefault="00E06990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4.4. Лишение премии полностью или частично производится за расчетный период, в котором имело место нарушение.</w:t>
      </w:r>
    </w:p>
    <w:p w:rsidR="00E06990" w:rsidRDefault="00E06990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2E18" w:rsidRDefault="00D82E18" w:rsidP="00E0699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82E18">
        <w:rPr>
          <w:rFonts w:ascii="Times New Roman" w:hAnsi="Times New Roman"/>
          <w:b/>
          <w:sz w:val="24"/>
          <w:szCs w:val="24"/>
        </w:rPr>
        <w:t>5. Заключительные положения.</w:t>
      </w:r>
    </w:p>
    <w:p w:rsidR="00D82E18" w:rsidRDefault="00D82E18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5.1. Настоящее Положение о премировании работников является локальным нормативным актом школы, принимается на Общем собрании трудового коллектива и утверждается (вводится в действие) приказом директора школы.</w:t>
      </w:r>
    </w:p>
    <w:p w:rsidR="00D82E18" w:rsidRDefault="00D82E18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Все изменения и дополнения, вносимые в настоящее Положение, оформляются в письменной форме в соответствии с действующим законодательством РФ.</w:t>
      </w:r>
    </w:p>
    <w:p w:rsidR="00D82E18" w:rsidRPr="00D82E18" w:rsidRDefault="00D82E18" w:rsidP="00E069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Настоящее положение принимается на неопределенный срок. Изменения и дополнения к Положению принимаются в порядке, предусмотренным  пунктом 5.1. настоящего Положения.5.4. После принятия Положения в новой редакции предыдущая редакция автоматически утрачивает силу.</w:t>
      </w:r>
    </w:p>
    <w:p w:rsidR="008D7583" w:rsidRPr="00D82E18" w:rsidRDefault="008D7583" w:rsidP="008D7583">
      <w:pPr>
        <w:pStyle w:val="ab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E4130B" w:rsidRPr="008347A1" w:rsidRDefault="00E4130B" w:rsidP="005917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4130B" w:rsidRPr="008347A1" w:rsidSect="00074CF8">
      <w:pgSz w:w="11906" w:h="16838"/>
      <w:pgMar w:top="426" w:right="566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434B" w:rsidRDefault="007E434B" w:rsidP="005A213A">
      <w:pPr>
        <w:spacing w:after="0" w:line="240" w:lineRule="auto"/>
      </w:pPr>
      <w:r>
        <w:separator/>
      </w:r>
    </w:p>
  </w:endnote>
  <w:endnote w:type="continuationSeparator" w:id="0">
    <w:p w:rsidR="007E434B" w:rsidRDefault="007E434B" w:rsidP="005A2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434B" w:rsidRDefault="007E434B" w:rsidP="005A213A">
      <w:pPr>
        <w:spacing w:after="0" w:line="240" w:lineRule="auto"/>
      </w:pPr>
      <w:r>
        <w:separator/>
      </w:r>
    </w:p>
  </w:footnote>
  <w:footnote w:type="continuationSeparator" w:id="0">
    <w:p w:rsidR="007E434B" w:rsidRDefault="007E434B" w:rsidP="005A21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C0E10"/>
    <w:multiLevelType w:val="hybridMultilevel"/>
    <w:tmpl w:val="70140E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E5A88"/>
    <w:multiLevelType w:val="hybridMultilevel"/>
    <w:tmpl w:val="92D6B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950AFF"/>
    <w:multiLevelType w:val="hybridMultilevel"/>
    <w:tmpl w:val="275EAB52"/>
    <w:lvl w:ilvl="0" w:tplc="10502AD0">
      <w:start w:val="1"/>
      <w:numFmt w:val="decimal"/>
      <w:lvlText w:val="%1.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CEB6C72"/>
    <w:multiLevelType w:val="hybridMultilevel"/>
    <w:tmpl w:val="25161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1521D"/>
    <w:multiLevelType w:val="hybridMultilevel"/>
    <w:tmpl w:val="B192E2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E913E24"/>
    <w:multiLevelType w:val="hybridMultilevel"/>
    <w:tmpl w:val="6052A506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6">
    <w:nsid w:val="32BA4AF0"/>
    <w:multiLevelType w:val="hybridMultilevel"/>
    <w:tmpl w:val="1848D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D62265"/>
    <w:multiLevelType w:val="hybridMultilevel"/>
    <w:tmpl w:val="2DBE1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6B03D5"/>
    <w:multiLevelType w:val="hybridMultilevel"/>
    <w:tmpl w:val="B5D071F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8"/>
  </w:num>
  <w:num w:numId="5">
    <w:abstractNumId w:val="1"/>
  </w:num>
  <w:num w:numId="6">
    <w:abstractNumId w:val="7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2190"/>
    <w:rsid w:val="000033C9"/>
    <w:rsid w:val="000037B4"/>
    <w:rsid w:val="000407CD"/>
    <w:rsid w:val="00074CF8"/>
    <w:rsid w:val="00075590"/>
    <w:rsid w:val="000A54E3"/>
    <w:rsid w:val="000A6050"/>
    <w:rsid w:val="000C7C46"/>
    <w:rsid w:val="000E3BEE"/>
    <w:rsid w:val="000E5D01"/>
    <w:rsid w:val="00127A8C"/>
    <w:rsid w:val="00130D18"/>
    <w:rsid w:val="001376FF"/>
    <w:rsid w:val="00152593"/>
    <w:rsid w:val="001528C9"/>
    <w:rsid w:val="00183BCD"/>
    <w:rsid w:val="001A7381"/>
    <w:rsid w:val="001B0F76"/>
    <w:rsid w:val="001F400D"/>
    <w:rsid w:val="00217382"/>
    <w:rsid w:val="00217BEC"/>
    <w:rsid w:val="002450E8"/>
    <w:rsid w:val="00256338"/>
    <w:rsid w:val="00266782"/>
    <w:rsid w:val="00275AF4"/>
    <w:rsid w:val="00285A6C"/>
    <w:rsid w:val="00292190"/>
    <w:rsid w:val="00294ADF"/>
    <w:rsid w:val="002E2C82"/>
    <w:rsid w:val="002F43AD"/>
    <w:rsid w:val="002F5CFA"/>
    <w:rsid w:val="00307D27"/>
    <w:rsid w:val="003157AB"/>
    <w:rsid w:val="003449DB"/>
    <w:rsid w:val="0034513B"/>
    <w:rsid w:val="003601A2"/>
    <w:rsid w:val="003821F9"/>
    <w:rsid w:val="003822E8"/>
    <w:rsid w:val="003F4776"/>
    <w:rsid w:val="00412A82"/>
    <w:rsid w:val="004515AC"/>
    <w:rsid w:val="00460F85"/>
    <w:rsid w:val="00477876"/>
    <w:rsid w:val="00496889"/>
    <w:rsid w:val="004A54DF"/>
    <w:rsid w:val="004B0596"/>
    <w:rsid w:val="004C575F"/>
    <w:rsid w:val="004D50BB"/>
    <w:rsid w:val="004D5F8E"/>
    <w:rsid w:val="004E6FC0"/>
    <w:rsid w:val="004E7E61"/>
    <w:rsid w:val="004F7751"/>
    <w:rsid w:val="005032F9"/>
    <w:rsid w:val="0053642D"/>
    <w:rsid w:val="005503B7"/>
    <w:rsid w:val="00564A38"/>
    <w:rsid w:val="0057177A"/>
    <w:rsid w:val="005740A7"/>
    <w:rsid w:val="005832E1"/>
    <w:rsid w:val="00591276"/>
    <w:rsid w:val="00591766"/>
    <w:rsid w:val="0059526F"/>
    <w:rsid w:val="005A213A"/>
    <w:rsid w:val="005A6B42"/>
    <w:rsid w:val="005B288A"/>
    <w:rsid w:val="005B4E9E"/>
    <w:rsid w:val="005C727B"/>
    <w:rsid w:val="005F07CF"/>
    <w:rsid w:val="005F4DAC"/>
    <w:rsid w:val="005F7508"/>
    <w:rsid w:val="00607C0E"/>
    <w:rsid w:val="00611FA9"/>
    <w:rsid w:val="0065497B"/>
    <w:rsid w:val="00656819"/>
    <w:rsid w:val="0067238E"/>
    <w:rsid w:val="006826C2"/>
    <w:rsid w:val="00684E9F"/>
    <w:rsid w:val="00697B0B"/>
    <w:rsid w:val="006D6AE3"/>
    <w:rsid w:val="006E464E"/>
    <w:rsid w:val="006E6747"/>
    <w:rsid w:val="00703931"/>
    <w:rsid w:val="007126D4"/>
    <w:rsid w:val="007501EC"/>
    <w:rsid w:val="00787B66"/>
    <w:rsid w:val="007E2593"/>
    <w:rsid w:val="007E434B"/>
    <w:rsid w:val="007F054A"/>
    <w:rsid w:val="0080787A"/>
    <w:rsid w:val="00817572"/>
    <w:rsid w:val="008277F7"/>
    <w:rsid w:val="00833DDC"/>
    <w:rsid w:val="008347A1"/>
    <w:rsid w:val="008474B1"/>
    <w:rsid w:val="008807ED"/>
    <w:rsid w:val="0088367C"/>
    <w:rsid w:val="00892DCB"/>
    <w:rsid w:val="008966EC"/>
    <w:rsid w:val="008A1D77"/>
    <w:rsid w:val="008B3BEC"/>
    <w:rsid w:val="008C2BC3"/>
    <w:rsid w:val="008D7583"/>
    <w:rsid w:val="0090106B"/>
    <w:rsid w:val="00907E1F"/>
    <w:rsid w:val="00933CA8"/>
    <w:rsid w:val="00957300"/>
    <w:rsid w:val="0096753B"/>
    <w:rsid w:val="00973B18"/>
    <w:rsid w:val="0098104B"/>
    <w:rsid w:val="009A08BE"/>
    <w:rsid w:val="009F1A34"/>
    <w:rsid w:val="00A02C37"/>
    <w:rsid w:val="00A114A2"/>
    <w:rsid w:val="00A5596A"/>
    <w:rsid w:val="00A55CFB"/>
    <w:rsid w:val="00A74AC5"/>
    <w:rsid w:val="00AB1D29"/>
    <w:rsid w:val="00AC2171"/>
    <w:rsid w:val="00AE3B85"/>
    <w:rsid w:val="00AF0B25"/>
    <w:rsid w:val="00B16FEB"/>
    <w:rsid w:val="00B25BF1"/>
    <w:rsid w:val="00B56D21"/>
    <w:rsid w:val="00B60B64"/>
    <w:rsid w:val="00B6785F"/>
    <w:rsid w:val="00B81B23"/>
    <w:rsid w:val="00B86B44"/>
    <w:rsid w:val="00B944D4"/>
    <w:rsid w:val="00BA47EE"/>
    <w:rsid w:val="00BB4F16"/>
    <w:rsid w:val="00BC4053"/>
    <w:rsid w:val="00BC7BE8"/>
    <w:rsid w:val="00BD5AA3"/>
    <w:rsid w:val="00BF0AA0"/>
    <w:rsid w:val="00BF143E"/>
    <w:rsid w:val="00C0643A"/>
    <w:rsid w:val="00C539EC"/>
    <w:rsid w:val="00C56564"/>
    <w:rsid w:val="00C67CAC"/>
    <w:rsid w:val="00CA6BBB"/>
    <w:rsid w:val="00CB3465"/>
    <w:rsid w:val="00CC32CD"/>
    <w:rsid w:val="00CC3E4E"/>
    <w:rsid w:val="00CC7B04"/>
    <w:rsid w:val="00CE1312"/>
    <w:rsid w:val="00D20BF2"/>
    <w:rsid w:val="00D240D1"/>
    <w:rsid w:val="00D45882"/>
    <w:rsid w:val="00D56A9C"/>
    <w:rsid w:val="00D6553F"/>
    <w:rsid w:val="00D80012"/>
    <w:rsid w:val="00D80EA7"/>
    <w:rsid w:val="00D82E18"/>
    <w:rsid w:val="00D915EC"/>
    <w:rsid w:val="00D943A7"/>
    <w:rsid w:val="00DB16B8"/>
    <w:rsid w:val="00DC12BE"/>
    <w:rsid w:val="00DD78CA"/>
    <w:rsid w:val="00E001A5"/>
    <w:rsid w:val="00E06990"/>
    <w:rsid w:val="00E06CC9"/>
    <w:rsid w:val="00E31902"/>
    <w:rsid w:val="00E31F8F"/>
    <w:rsid w:val="00E4130B"/>
    <w:rsid w:val="00E56F50"/>
    <w:rsid w:val="00E713CE"/>
    <w:rsid w:val="00EA1F86"/>
    <w:rsid w:val="00EA23AB"/>
    <w:rsid w:val="00EF1D0B"/>
    <w:rsid w:val="00EF434B"/>
    <w:rsid w:val="00F14986"/>
    <w:rsid w:val="00F21252"/>
    <w:rsid w:val="00F25414"/>
    <w:rsid w:val="00F26D23"/>
    <w:rsid w:val="00F31484"/>
    <w:rsid w:val="00F32F13"/>
    <w:rsid w:val="00F37744"/>
    <w:rsid w:val="00F47EA2"/>
    <w:rsid w:val="00F6189C"/>
    <w:rsid w:val="00F652DD"/>
    <w:rsid w:val="00F83D41"/>
    <w:rsid w:val="00F86F5A"/>
    <w:rsid w:val="00F93BF4"/>
    <w:rsid w:val="00FB5141"/>
    <w:rsid w:val="00FD7A68"/>
    <w:rsid w:val="00FE020D"/>
    <w:rsid w:val="00FE069F"/>
    <w:rsid w:val="00FF2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7E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9219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qFormat/>
    <w:rsid w:val="00F652DD"/>
    <w:pPr>
      <w:keepNext/>
      <w:spacing w:after="0" w:line="240" w:lineRule="auto"/>
      <w:jc w:val="center"/>
      <w:outlineLvl w:val="2"/>
    </w:pPr>
    <w:rPr>
      <w:rFonts w:ascii="Times New Roman" w:hAnsi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219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No Spacing"/>
    <w:uiPriority w:val="1"/>
    <w:qFormat/>
    <w:rsid w:val="00292190"/>
    <w:rPr>
      <w:sz w:val="22"/>
      <w:szCs w:val="22"/>
    </w:rPr>
  </w:style>
  <w:style w:type="table" w:styleId="a4">
    <w:name w:val="Table Grid"/>
    <w:basedOn w:val="a1"/>
    <w:uiPriority w:val="59"/>
    <w:rsid w:val="00C67CA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E259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7E259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A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A213A"/>
  </w:style>
  <w:style w:type="paragraph" w:styleId="a9">
    <w:name w:val="footer"/>
    <w:basedOn w:val="a"/>
    <w:link w:val="aa"/>
    <w:uiPriority w:val="99"/>
    <w:semiHidden/>
    <w:unhideWhenUsed/>
    <w:rsid w:val="005A21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A213A"/>
  </w:style>
  <w:style w:type="character" w:customStyle="1" w:styleId="30">
    <w:name w:val="Заголовок 3 Знак"/>
    <w:link w:val="3"/>
    <w:rsid w:val="00F652DD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ab">
    <w:name w:val="List Paragraph"/>
    <w:basedOn w:val="a"/>
    <w:uiPriority w:val="34"/>
    <w:qFormat/>
    <w:rsid w:val="00F618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0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F322-2AE3-4B8A-A7EE-1B53AABD9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1455</Words>
  <Characters>8295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kor-shkola-internat</dc:creator>
  <cp:lastModifiedBy>Виктория</cp:lastModifiedBy>
  <cp:revision>5</cp:revision>
  <cp:lastPrinted>2023-01-10T09:33:00Z</cp:lastPrinted>
  <dcterms:created xsi:type="dcterms:W3CDTF">2023-01-10T08:58:00Z</dcterms:created>
  <dcterms:modified xsi:type="dcterms:W3CDTF">2023-01-31T09:18:00Z</dcterms:modified>
</cp:coreProperties>
</file>