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B50" w:rsidRDefault="004E2B50" w:rsidP="004E2B50">
      <w:pPr>
        <w:pStyle w:val="2"/>
        <w:jc w:val="left"/>
        <w:rPr>
          <w:rStyle w:val="enumerated"/>
          <w:rFonts w:eastAsia="Times New Roman"/>
        </w:rPr>
      </w:pPr>
    </w:p>
    <w:p w:rsidR="004E2B50" w:rsidRDefault="004E2B50" w:rsidP="004E2B50">
      <w:pPr>
        <w:pStyle w:val="2"/>
        <w:rPr>
          <w:rStyle w:val="enumerated"/>
          <w:rFonts w:eastAsia="Times New Roman"/>
        </w:rPr>
      </w:pPr>
      <w:r>
        <w:rPr>
          <w:rStyle w:val="enumerated"/>
          <w:rFonts w:eastAsia="Times New Roman"/>
          <w:noProof/>
        </w:rPr>
        <w:drawing>
          <wp:inline distT="0" distB="0" distL="0" distR="0">
            <wp:extent cx="6273210" cy="8870318"/>
            <wp:effectExtent l="0" t="0" r="0" b="0"/>
            <wp:docPr id="1" name="Рисунок 1" descr="C:\Users\Гайдаржи Галина\Pictures\img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йдаржи Галина\Pictures\img0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537" cy="887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2DB1" w:rsidRDefault="00264CB7">
      <w:pPr>
        <w:pStyle w:val="a5"/>
        <w:divId w:val="568423528"/>
      </w:pPr>
      <w:r>
        <w:lastRenderedPageBreak/>
        <w:t>- факты хозяйственной жизни, отраженные в учете учреждения;</w:t>
      </w:r>
    </w:p>
    <w:p w:rsidR="007B2DB1" w:rsidRDefault="00264CB7">
      <w:pPr>
        <w:pStyle w:val="a5"/>
        <w:divId w:val="568423528"/>
      </w:pPr>
      <w:r>
        <w:t>- бюджетная, финансовая, налоговая, статистическая и иная отчетность учреждения;</w:t>
      </w:r>
    </w:p>
    <w:p w:rsidR="007B2DB1" w:rsidRDefault="00264CB7">
      <w:pPr>
        <w:pStyle w:val="a5"/>
        <w:divId w:val="568423528"/>
      </w:pPr>
      <w:r>
        <w:t>- имущество и обязательства учреждения;</w:t>
      </w:r>
    </w:p>
    <w:p w:rsidR="007B2DB1" w:rsidRDefault="00264CB7">
      <w:pPr>
        <w:pStyle w:val="a5"/>
        <w:divId w:val="568423528"/>
      </w:pPr>
      <w:r>
        <w:t>- штатно-трудовая дисциплина.</w:t>
      </w:r>
    </w:p>
    <w:p w:rsidR="007B2DB1" w:rsidRDefault="00264CB7">
      <w:pPr>
        <w:pStyle w:val="a5"/>
      </w:pPr>
      <w:r>
        <w:rPr>
          <w:rStyle w:val="enumerated"/>
        </w:rPr>
        <w:t>1.5.</w:t>
      </w:r>
      <w:r>
        <w:t xml:space="preserve"> Субъектами системы внутреннего контроля являются:</w:t>
      </w:r>
    </w:p>
    <w:p w:rsidR="007B2DB1" w:rsidRDefault="00264CB7">
      <w:pPr>
        <w:pStyle w:val="a5"/>
      </w:pPr>
      <w:r>
        <w:t>- руководитель учреждения и его заместители;</w:t>
      </w:r>
    </w:p>
    <w:p w:rsidR="007B2DB1" w:rsidRDefault="00264CB7">
      <w:pPr>
        <w:pStyle w:val="a5"/>
      </w:pPr>
      <w:r>
        <w:t>- комиссия по внутреннему контролю;</w:t>
      </w:r>
    </w:p>
    <w:p w:rsidR="007B2DB1" w:rsidRDefault="00264CB7">
      <w:pPr>
        <w:pStyle w:val="a5"/>
      </w:pPr>
      <w:r>
        <w:t>- руководители и работники учреждения на всех уровнях.</w:t>
      </w:r>
    </w:p>
    <w:p w:rsidR="007B2DB1" w:rsidRDefault="00264CB7">
      <w:pPr>
        <w:pStyle w:val="a5"/>
      </w:pPr>
      <w:r>
        <w:t>Разграничение полномочий и ответственности органов (лиц), задействованных в функционировании системы внутреннего контроля, определяется внутренними документами учреждения, в том числе положениями о соответствующих структурных подразделениях, а также организационно-распорядительными документами учреждения и должностными инструкциями работников.</w:t>
      </w:r>
    </w:p>
    <w:p w:rsidR="007B2DB1" w:rsidRDefault="00264CB7">
      <w:pPr>
        <w:pStyle w:val="a5"/>
      </w:pPr>
      <w:r>
        <w:t>Лицо, на которое возложено ведение бухгалтерского учета, не несет ответственность за соответствие составленных другими лицами первичных учетных документов свершившимся фактам хозяйственной жизни. Достоверность данных, содержащихся в первичных учетных документах обеспечивают лица, ответственные за оформление факта хозяйственной жизни и (или) подписавшие эти документы.</w:t>
      </w:r>
    </w:p>
    <w:p w:rsidR="007B2DB1" w:rsidRDefault="00264CB7">
      <w:pPr>
        <w:pStyle w:val="a5"/>
      </w:pPr>
      <w:r>
        <w:rPr>
          <w:rStyle w:val="enumerated"/>
        </w:rPr>
        <w:t>1.6.</w:t>
      </w:r>
      <w:r>
        <w:t xml:space="preserve"> Внутренний контроль в учреждении основывается на следующих принципах:</w:t>
      </w:r>
    </w:p>
    <w:p w:rsidR="007B2DB1" w:rsidRDefault="00264CB7">
      <w:pPr>
        <w:pStyle w:val="a5"/>
      </w:pPr>
      <w:r>
        <w:t>- принцип законности - неуклонное и точное соблюдение всеми субъектами внутреннего контроля норм и правил, установленных законодательством РФ и локальными актами учреждения;</w:t>
      </w:r>
    </w:p>
    <w:p w:rsidR="007B2DB1" w:rsidRDefault="00264CB7">
      <w:pPr>
        <w:pStyle w:val="a5"/>
      </w:pPr>
      <w:r>
        <w:t>- принцип независимости - субъекты внутреннего контроля при выполнении своих функциональных обязанностей независимы от объектов внутреннего контроля;</w:t>
      </w:r>
    </w:p>
    <w:p w:rsidR="007B2DB1" w:rsidRDefault="00264CB7">
      <w:pPr>
        <w:pStyle w:val="a5"/>
      </w:pPr>
      <w:r>
        <w:t>- принцип объективности - внутренний контроль осуществляется с использованием фактических документальных данных в порядке, установленном законодательством РФ, путем применения методов, обеспечивающих получение полной и достоверной информации;</w:t>
      </w:r>
    </w:p>
    <w:p w:rsidR="007B2DB1" w:rsidRDefault="00264CB7">
      <w:pPr>
        <w:pStyle w:val="a5"/>
      </w:pPr>
      <w:r>
        <w:t>- принцип ответственности - каждый субъект внутреннего контроля несет ответственность в соответствии с законодательством РФ за ненадлежащее выполнение контрольных функций;</w:t>
      </w:r>
    </w:p>
    <w:p w:rsidR="007B2DB1" w:rsidRDefault="00264CB7">
      <w:pPr>
        <w:pStyle w:val="a5"/>
      </w:pPr>
      <w:r>
        <w:t>- принцип системности - проведение контрольных мероприятий всех сторон деятельности объекта внутреннего контроля и его взаимосвязей в структуре учреждения.</w:t>
      </w:r>
    </w:p>
    <w:p w:rsidR="00867DE5" w:rsidRDefault="00867DE5">
      <w:pPr>
        <w:pStyle w:val="a5"/>
      </w:pPr>
    </w:p>
    <w:p w:rsidR="007B2DB1" w:rsidRDefault="00264CB7">
      <w:pPr>
        <w:pStyle w:val="2"/>
        <w:rPr>
          <w:rFonts w:eastAsia="Times New Roman"/>
        </w:rPr>
      </w:pPr>
      <w:r>
        <w:rPr>
          <w:rStyle w:val="enumerated"/>
          <w:rFonts w:eastAsia="Times New Roman"/>
        </w:rPr>
        <w:lastRenderedPageBreak/>
        <w:t>2.</w:t>
      </w:r>
      <w:r>
        <w:rPr>
          <w:rFonts w:eastAsia="Times New Roman"/>
        </w:rPr>
        <w:t xml:space="preserve"> Организация внутреннего контроля</w:t>
      </w:r>
    </w:p>
    <w:p w:rsidR="007B2DB1" w:rsidRDefault="00264CB7">
      <w:pPr>
        <w:pStyle w:val="a5"/>
      </w:pPr>
      <w:r>
        <w:rPr>
          <w:rStyle w:val="enumerated"/>
        </w:rPr>
        <w:t>2.1.</w:t>
      </w:r>
      <w:r>
        <w:t xml:space="preserve"> Ответственность за организацию внутреннего контроля возлагается на </w:t>
      </w:r>
      <w:r w:rsidR="00867DE5">
        <w:rPr>
          <w:rStyle w:val="printable"/>
        </w:rPr>
        <w:t>руководителя</w:t>
      </w:r>
      <w:r w:rsidR="00E330F1">
        <w:rPr>
          <w:rStyle w:val="printable"/>
        </w:rPr>
        <w:t xml:space="preserve"> учреждения</w:t>
      </w:r>
      <w:r>
        <w:t>.</w:t>
      </w:r>
    </w:p>
    <w:p w:rsidR="007B2DB1" w:rsidRDefault="00264CB7">
      <w:pPr>
        <w:pStyle w:val="a5"/>
      </w:pPr>
      <w:r>
        <w:rPr>
          <w:rStyle w:val="enumerated"/>
        </w:rPr>
        <w:t>2.2.</w:t>
      </w:r>
      <w:r>
        <w:t xml:space="preserve"> Внутренний контроль в учреждении осуществляют:</w:t>
      </w:r>
    </w:p>
    <w:p w:rsidR="007B2DB1" w:rsidRDefault="00264CB7">
      <w:pPr>
        <w:pStyle w:val="a5"/>
        <w:divId w:val="1451243958"/>
      </w:pPr>
      <w:r>
        <w:t>- руководители всех уровней</w:t>
      </w:r>
      <w:r w:rsidR="00E330F1">
        <w:t xml:space="preserve"> подчиненности</w:t>
      </w:r>
      <w:r>
        <w:t>;</w:t>
      </w:r>
    </w:p>
    <w:p w:rsidR="007B2DB1" w:rsidRDefault="00264CB7">
      <w:pPr>
        <w:pStyle w:val="a5"/>
      </w:pPr>
      <w:r>
        <w:rPr>
          <w:rStyle w:val="enumerated"/>
        </w:rPr>
        <w:t>2.3.</w:t>
      </w:r>
      <w:r>
        <w:t xml:space="preserve"> Учреждение применяет следующие процедуры внутреннего контроля:</w:t>
      </w:r>
    </w:p>
    <w:p w:rsidR="007B2DB1" w:rsidRDefault="00264CB7">
      <w:pPr>
        <w:pStyle w:val="a5"/>
        <w:divId w:val="520629280"/>
      </w:pPr>
      <w:r>
        <w:t>- документальное оформление: записи в регистрах бухгалтерского учета осуществляются только на основе первичных учетных документов, в том числе бухгалтерских справок; включение в бухгалтерскую (финансовую) отчетность существенных оценочных значений — исключительно на основе расчетов);</w:t>
      </w:r>
    </w:p>
    <w:p w:rsidR="007B2DB1" w:rsidRDefault="00264CB7">
      <w:pPr>
        <w:pStyle w:val="a5"/>
        <w:divId w:val="1483085494"/>
      </w:pPr>
      <w:r>
        <w:t>- подтверждение соответствия между объектами (документами) и (или) их соответствия установленным требованиям;</w:t>
      </w:r>
    </w:p>
    <w:p w:rsidR="007B2DB1" w:rsidRDefault="00264CB7">
      <w:pPr>
        <w:pStyle w:val="a5"/>
        <w:divId w:val="1239363587"/>
      </w:pPr>
      <w:r>
        <w:t>- соотнесение оплаты материальных ценностей с получением и оприходованием этих ценностей;</w:t>
      </w:r>
    </w:p>
    <w:p w:rsidR="007B2DB1" w:rsidRDefault="00264CB7">
      <w:pPr>
        <w:pStyle w:val="a5"/>
        <w:divId w:val="98794744"/>
      </w:pPr>
      <w:r>
        <w:t>- санкционирование сделок и операций, обеспечивающее подтверждение правомочности их совершения;</w:t>
      </w:r>
    </w:p>
    <w:p w:rsidR="007B2DB1" w:rsidRDefault="00264CB7">
      <w:pPr>
        <w:pStyle w:val="a5"/>
        <w:divId w:val="1540782955"/>
      </w:pPr>
      <w:r>
        <w:t>- сверка расчетов учреждения с поставщиками и покупателями (прочими дебиторами и кредиторами) для подтверждения сумм дебиторской и кредиторской задолженности;</w:t>
      </w:r>
    </w:p>
    <w:p w:rsidR="007B2DB1" w:rsidRDefault="00264CB7">
      <w:pPr>
        <w:pStyle w:val="a5"/>
        <w:divId w:val="1601377486"/>
      </w:pPr>
      <w:r>
        <w:t>- разграничение полномочий и ротация обязанностей;</w:t>
      </w:r>
    </w:p>
    <w:p w:rsidR="007B2DB1" w:rsidRDefault="00264CB7">
      <w:pPr>
        <w:pStyle w:val="a5"/>
      </w:pPr>
      <w:r>
        <w:rPr>
          <w:rStyle w:val="enumerated"/>
        </w:rPr>
        <w:t>2.4.</w:t>
      </w:r>
      <w:r>
        <w:t xml:space="preserve"> Методами проведения внутреннего контроля являются контрольные процедуры, указанные в п. 2.3 настоящего Положения, применяемые в ходе самоконтроля и (или) контроля по уровню подчиненности.</w:t>
      </w:r>
    </w:p>
    <w:p w:rsidR="007B2DB1" w:rsidRDefault="00264CB7">
      <w:pPr>
        <w:pStyle w:val="a5"/>
      </w:pPr>
      <w:r>
        <w:rPr>
          <w:rStyle w:val="enumerated"/>
        </w:rPr>
        <w:t>2.5.</w:t>
      </w:r>
      <w:r>
        <w:t xml:space="preserve"> Внутренний контроль в учреждении осуществляется в следующих формах:</w:t>
      </w:r>
    </w:p>
    <w:p w:rsidR="007B2DB1" w:rsidRDefault="00264CB7">
      <w:pPr>
        <w:pStyle w:val="a5"/>
      </w:pPr>
      <w:r>
        <w:t>- предварительный контроль, к которому относятся процедуры и мероприятия, направленные на предупреждение и пресечение ошибок и (или) незаконных действий должностных лиц и работников учреждения до совершения факта хозяйственной жизни учреждения;</w:t>
      </w:r>
    </w:p>
    <w:p w:rsidR="007B2DB1" w:rsidRDefault="00264CB7">
      <w:pPr>
        <w:pStyle w:val="a5"/>
      </w:pPr>
      <w:r>
        <w:t>- последующий контроль, в рамках которого проводятся мероприятия по проверке законности действий должностных лиц (работников) учреждения после совершения факта хозяйственной жизни.</w:t>
      </w:r>
    </w:p>
    <w:p w:rsidR="007B2DB1" w:rsidRDefault="00264CB7">
      <w:pPr>
        <w:pStyle w:val="a5"/>
      </w:pPr>
      <w:r>
        <w:rPr>
          <w:rStyle w:val="enumerated"/>
        </w:rPr>
        <w:t>2.5.1.</w:t>
      </w:r>
      <w:r>
        <w:t xml:space="preserve"> В рамках предварительного контроля должностными лицами (работниками учреждения) в соответствии со своими должностными обязанностями осуществляются:</w:t>
      </w:r>
    </w:p>
    <w:p w:rsidR="007B2DB1" w:rsidRDefault="00264CB7">
      <w:pPr>
        <w:pStyle w:val="a5"/>
        <w:divId w:val="921181676"/>
      </w:pPr>
      <w:r>
        <w:t>- проверка документов учреждения до совершения хозяйственных операций в соответствии графиком документооборота, проверка расчетов перед выплатами;</w:t>
      </w:r>
    </w:p>
    <w:p w:rsidR="007B2DB1" w:rsidRDefault="00264CB7">
      <w:pPr>
        <w:pStyle w:val="a5"/>
        <w:divId w:val="110587991"/>
      </w:pPr>
      <w:r>
        <w:lastRenderedPageBreak/>
        <w:t>- проверка законности и экономической целесообразности проектов заключаемых контрактов (договоров), визирование договоров и прочих документов, из которых вытекают денежные обязательства;</w:t>
      </w:r>
    </w:p>
    <w:p w:rsidR="007B2DB1" w:rsidRDefault="00264CB7">
      <w:pPr>
        <w:pStyle w:val="a5"/>
        <w:divId w:val="1886286614"/>
      </w:pPr>
      <w:r>
        <w:t>- контроль за принятием обязательств учреждения в пределах утвержденных плановых назначений;</w:t>
      </w:r>
    </w:p>
    <w:p w:rsidR="007B2DB1" w:rsidRDefault="00264CB7">
      <w:pPr>
        <w:pStyle w:val="a5"/>
        <w:divId w:val="726614990"/>
      </w:pPr>
      <w:r>
        <w:t>- проверка первичных документов на соответствие установленным требованиям;</w:t>
      </w:r>
    </w:p>
    <w:p w:rsidR="007B2DB1" w:rsidRDefault="00264CB7">
      <w:pPr>
        <w:pStyle w:val="a5"/>
      </w:pPr>
      <w:r>
        <w:rPr>
          <w:rStyle w:val="enumerated"/>
        </w:rPr>
        <w:t>2.5.2.</w:t>
      </w:r>
      <w:r>
        <w:t xml:space="preserve"> При проведении мероприятий последующего контроля должностными лицами учреждения и комиссией по внутреннему контролю в учреждении осуществляются:</w:t>
      </w:r>
    </w:p>
    <w:p w:rsidR="007B2DB1" w:rsidRDefault="00264CB7">
      <w:pPr>
        <w:pStyle w:val="a5"/>
      </w:pPr>
      <w:r>
        <w:t>- анализ исполнения плановых документов;</w:t>
      </w:r>
    </w:p>
    <w:p w:rsidR="007B2DB1" w:rsidRDefault="00264CB7">
      <w:pPr>
        <w:pStyle w:val="a5"/>
      </w:pPr>
      <w:r>
        <w:t>- проверка наличия имущества учреждения;</w:t>
      </w:r>
    </w:p>
    <w:p w:rsidR="007B2DB1" w:rsidRDefault="00264CB7">
      <w:pPr>
        <w:pStyle w:val="a5"/>
      </w:pPr>
      <w:r>
        <w:t xml:space="preserve">- проверка материально ответственных лиц, в том числе закупок за наличный расчет с внесением соответствующих записей в </w:t>
      </w:r>
      <w:hyperlink r:id="rId5" w:anchor="/document/70951956/entry/53110" w:tgtFrame="_blank" w:tooltip="Открыть документ в системе Гарант" w:history="1">
        <w:r>
          <w:rPr>
            <w:rStyle w:val="a3"/>
          </w:rPr>
          <w:t>Книгу учета материальных ценностей</w:t>
        </w:r>
      </w:hyperlink>
      <w:r>
        <w:t>, проверка достоверности данных о закупках в торговых точках;</w:t>
      </w:r>
    </w:p>
    <w:p w:rsidR="007B2DB1" w:rsidRDefault="00264CB7">
      <w:pPr>
        <w:pStyle w:val="a5"/>
      </w:pPr>
      <w:r>
        <w:t>- соблюдение норм расхода материальных запасов;</w:t>
      </w:r>
    </w:p>
    <w:p w:rsidR="007B2DB1" w:rsidRDefault="00264CB7">
      <w:pPr>
        <w:pStyle w:val="a5"/>
      </w:pPr>
      <w:r>
        <w:t xml:space="preserve">- контроль (проверка) финансово-хозяйственной деятельности </w:t>
      </w:r>
      <w:r w:rsidR="00E330F1">
        <w:t>учреждения;</w:t>
      </w:r>
    </w:p>
    <w:p w:rsidR="007B2DB1" w:rsidRDefault="00264CB7">
      <w:pPr>
        <w:pStyle w:val="a5"/>
      </w:pPr>
      <w:r>
        <w:t>- проверка первичных документов учреждения после совершения хозяйственных операций в соответствии с Учетной политикой учреждения и приложениями к ней, в том числе графиком документооборота;</w:t>
      </w:r>
    </w:p>
    <w:p w:rsidR="007B2DB1" w:rsidRDefault="00264CB7">
      <w:pPr>
        <w:pStyle w:val="a5"/>
      </w:pPr>
      <w:r>
        <w:t>- анализ главным бухгалтером (его заместителем) конкретных журналов операций (в том числе в обособленных подразделениях) на соответствие методологии учета и положениям учетной политики учреждения;</w:t>
      </w:r>
    </w:p>
    <w:p w:rsidR="007B2DB1" w:rsidRDefault="00264CB7">
      <w:pPr>
        <w:pStyle w:val="a5"/>
      </w:pPr>
      <w:r>
        <w:t>- контроль за соблюдением правил осуществления кассовых операций, оформления кассовых документов, установленного лимита кассы, хранением наличных денежных средств;</w:t>
      </w:r>
    </w:p>
    <w:p w:rsidR="007B2DB1" w:rsidRDefault="00264CB7">
      <w:pPr>
        <w:pStyle w:val="a5"/>
      </w:pPr>
      <w:r>
        <w:t>- проверка достоверности отражения хозяйственных операций в учете и отчетности учреждения.</w:t>
      </w:r>
    </w:p>
    <w:p w:rsidR="007B2DB1" w:rsidRDefault="00264CB7">
      <w:pPr>
        <w:pStyle w:val="a5"/>
      </w:pPr>
      <w:r>
        <w:t>К мероприятиям последующего контроля со стороны комиссии по внутреннему контролю относятся:</w:t>
      </w:r>
    </w:p>
    <w:p w:rsidR="007B2DB1" w:rsidRDefault="00264CB7">
      <w:pPr>
        <w:pStyle w:val="a5"/>
      </w:pPr>
      <w:r>
        <w:t>- проверка финансово-хозяйственной деятельности учреждения;</w:t>
      </w:r>
    </w:p>
    <w:p w:rsidR="007B2DB1" w:rsidRDefault="00264CB7">
      <w:pPr>
        <w:pStyle w:val="a5"/>
      </w:pPr>
      <w:r>
        <w:t>- инвентаризация имущества и обязательств учреждения.</w:t>
      </w:r>
    </w:p>
    <w:p w:rsidR="007B2DB1" w:rsidRDefault="00264CB7">
      <w:pPr>
        <w:pStyle w:val="a5"/>
      </w:pPr>
      <w:r>
        <w:rPr>
          <w:rStyle w:val="enumerated"/>
        </w:rPr>
        <w:t>2.6.</w:t>
      </w:r>
      <w:r>
        <w:t xml:space="preserve"> Для реализации внутреннего контроля профильная комиссия проводит плановые и внеплановые проверки финансово-хозяйственной деятельности учреждения.</w:t>
      </w:r>
    </w:p>
    <w:p w:rsidR="007B2DB1" w:rsidRDefault="00264CB7">
      <w:pPr>
        <w:pStyle w:val="a5"/>
      </w:pPr>
      <w:r>
        <w:t>Основными объектами плановой проверки являются:</w:t>
      </w:r>
    </w:p>
    <w:p w:rsidR="007B2DB1" w:rsidRDefault="00264CB7">
      <w:pPr>
        <w:pStyle w:val="a5"/>
      </w:pPr>
      <w:r>
        <w:lastRenderedPageBreak/>
        <w:t>- соблюдение законодательства РФ, регулирующего порядок ведения бухгалтерского учета и норм учетной политики;</w:t>
      </w:r>
    </w:p>
    <w:p w:rsidR="007B2DB1" w:rsidRDefault="00264CB7">
      <w:pPr>
        <w:pStyle w:val="a5"/>
      </w:pPr>
      <w:r>
        <w:t>- правильность и своевременность отражения всех хозяйственных операций в бухгалтерском учете;</w:t>
      </w:r>
    </w:p>
    <w:p w:rsidR="007B2DB1" w:rsidRDefault="00264CB7">
      <w:pPr>
        <w:pStyle w:val="a5"/>
      </w:pPr>
      <w:r>
        <w:t>- полнота отражения и правильность документального оформления фактов хозяйственной жизни;</w:t>
      </w:r>
    </w:p>
    <w:p w:rsidR="007B2DB1" w:rsidRDefault="00264CB7">
      <w:pPr>
        <w:pStyle w:val="a5"/>
      </w:pPr>
      <w:r>
        <w:t>- своевременность и полнота проведения инвентаризаций;</w:t>
      </w:r>
    </w:p>
    <w:p w:rsidR="007B2DB1" w:rsidRDefault="00264CB7">
      <w:pPr>
        <w:pStyle w:val="a5"/>
      </w:pPr>
      <w:r>
        <w:t>- достоверность отчетности.</w:t>
      </w:r>
    </w:p>
    <w:p w:rsidR="007B2DB1" w:rsidRDefault="00264CB7">
      <w:pPr>
        <w:pStyle w:val="a5"/>
      </w:pPr>
      <w:r>
        <w:t>В ходе проведения внеплановой проверки осуществляется контроль по вопросам и фактам хозяйственной жизни, в отношении которых есть информация о возможных нарушениях.</w:t>
      </w:r>
    </w:p>
    <w:p w:rsidR="007B2DB1" w:rsidRDefault="00264CB7">
      <w:pPr>
        <w:pStyle w:val="a5"/>
      </w:pPr>
      <w:r>
        <w:t>Периодичность проведения проверок финансово-хозяйственной деятельности учреждения:</w:t>
      </w:r>
    </w:p>
    <w:p w:rsidR="007B2DB1" w:rsidRDefault="00264CB7">
      <w:pPr>
        <w:pStyle w:val="a5"/>
      </w:pPr>
      <w:r>
        <w:t xml:space="preserve">- плановые проверки — </w:t>
      </w:r>
      <w:r w:rsidR="00E330F1" w:rsidRPr="00E330F1">
        <w:rPr>
          <w:b/>
        </w:rPr>
        <w:t xml:space="preserve">не </w:t>
      </w:r>
      <w:r w:rsidR="00E330F1" w:rsidRPr="00E330F1">
        <w:rPr>
          <w:rStyle w:val="printable"/>
          <w:b/>
        </w:rPr>
        <w:t>реже одного раза в год</w:t>
      </w:r>
      <w:r w:rsidR="00E330F1">
        <w:rPr>
          <w:rStyle w:val="printable"/>
        </w:rPr>
        <w:t xml:space="preserve"> </w:t>
      </w:r>
      <w:r>
        <w:t xml:space="preserve"> в соответствии с утвержденным руководителем учреждения планом контрольных мероприятий;</w:t>
      </w:r>
    </w:p>
    <w:p w:rsidR="007B2DB1" w:rsidRDefault="00264CB7">
      <w:pPr>
        <w:pStyle w:val="a5"/>
      </w:pPr>
      <w:r>
        <w:t>- внеплановые проверки - по мере необходимости.</w:t>
      </w:r>
    </w:p>
    <w:p w:rsidR="007B2DB1" w:rsidRDefault="00264CB7">
      <w:pPr>
        <w:pStyle w:val="2"/>
        <w:rPr>
          <w:rFonts w:eastAsia="Times New Roman"/>
        </w:rPr>
      </w:pPr>
      <w:r>
        <w:rPr>
          <w:rStyle w:val="enumerated"/>
          <w:rFonts w:eastAsia="Times New Roman"/>
        </w:rPr>
        <w:t>3.</w:t>
      </w:r>
      <w:r>
        <w:rPr>
          <w:rFonts w:eastAsia="Times New Roman"/>
        </w:rPr>
        <w:t xml:space="preserve"> Оформление результатов контрольных мероприятий учреждения</w:t>
      </w:r>
    </w:p>
    <w:p w:rsidR="007B2DB1" w:rsidRDefault="00264CB7">
      <w:pPr>
        <w:pStyle w:val="a5"/>
      </w:pPr>
      <w:r>
        <w:rPr>
          <w:rStyle w:val="enumerated"/>
        </w:rPr>
        <w:t>3.1.</w:t>
      </w:r>
      <w:r>
        <w:t xml:space="preserve"> Комиссия по внутреннему контролю (уполномоченное должностное лицо) осуществляет анализ выявленных нарушений, определяет их причины и разрабатывает предложения для принятия мер по их устранению и недопущению в дальнейшем.</w:t>
      </w:r>
    </w:p>
    <w:p w:rsidR="007B2DB1" w:rsidRDefault="00264CB7">
      <w:pPr>
        <w:pStyle w:val="a5"/>
      </w:pPr>
      <w:r>
        <w:t>Результаты проведения предварительного контроля оформляются в виде служебных записок на имя руководителя учреждения, к которым могут прилагаться перечень мероприятий по устранению недостатков и нарушений, если таковые были выявлены, а также рекомендации по недопущению возможных ошибок.</w:t>
      </w:r>
    </w:p>
    <w:p w:rsidR="007B2DB1" w:rsidRDefault="00264CB7">
      <w:pPr>
        <w:pStyle w:val="a5"/>
      </w:pPr>
      <w:r>
        <w:rPr>
          <w:rStyle w:val="enumerated"/>
        </w:rPr>
        <w:t>3.2.</w:t>
      </w:r>
      <w:r>
        <w:t xml:space="preserve"> Результаты проведения последующего контроля оформляются в виде Акта, подписанного всеми членами комиссии, который направляется с сопроводительной служебной запиской руководителю учреждения. В Акте о проведении мероприятий последующего контроля отражается:</w:t>
      </w:r>
    </w:p>
    <w:p w:rsidR="007B2DB1" w:rsidRDefault="00264CB7">
      <w:pPr>
        <w:pStyle w:val="a5"/>
      </w:pPr>
      <w:r>
        <w:t>- программа проверки (утверждается руководителем учреждения);</w:t>
      </w:r>
    </w:p>
    <w:p w:rsidR="007B2DB1" w:rsidRDefault="00264CB7">
      <w:pPr>
        <w:pStyle w:val="a5"/>
      </w:pPr>
      <w:r>
        <w:t>- объекты внутреннего контроля;</w:t>
      </w:r>
    </w:p>
    <w:p w:rsidR="007B2DB1" w:rsidRDefault="00264CB7">
      <w:pPr>
        <w:pStyle w:val="a5"/>
      </w:pPr>
      <w:r>
        <w:t>- виды, методы и приемы, применяемые в процессе проведения контрольных мероприятий;</w:t>
      </w:r>
    </w:p>
    <w:p w:rsidR="007B2DB1" w:rsidRDefault="00264CB7">
      <w:pPr>
        <w:pStyle w:val="a5"/>
      </w:pPr>
      <w:r>
        <w:t>- анализ соблюдения законности осуществления финансово-хозяйственной деятельности;</w:t>
      </w:r>
    </w:p>
    <w:p w:rsidR="007B2DB1" w:rsidRDefault="00264CB7">
      <w:pPr>
        <w:pStyle w:val="a5"/>
      </w:pPr>
      <w:r>
        <w:lastRenderedPageBreak/>
        <w:t>- выводы о результатах проведения контроля.</w:t>
      </w:r>
    </w:p>
    <w:p w:rsidR="007B2DB1" w:rsidRDefault="00264CB7">
      <w:pPr>
        <w:pStyle w:val="a5"/>
      </w:pPr>
      <w:r>
        <w:t>Работники учреждения, допустившие недостатки, искажения и нарушения, в письменной форме представляют руководителю учреждения объяснения по вопросам, относящимся к результатам проведения внутреннего контроля.</w:t>
      </w:r>
    </w:p>
    <w:p w:rsidR="007B2DB1" w:rsidRDefault="00264CB7">
      <w:pPr>
        <w:pStyle w:val="a5"/>
      </w:pPr>
      <w:r>
        <w:t xml:space="preserve">По результатам проведения проверки </w:t>
      </w:r>
      <w:r w:rsidR="00867DE5">
        <w:t>руководитель</w:t>
      </w:r>
      <w:r>
        <w:t xml:space="preserve"> разрабатывает план мероприятий по устранению выявленных недостатков и нарушений с указанием сроков и ответственных лиц, который утверждается руководителем учреждения.</w:t>
      </w:r>
    </w:p>
    <w:p w:rsidR="007B2DB1" w:rsidRDefault="00264CB7">
      <w:pPr>
        <w:pStyle w:val="a5"/>
      </w:pPr>
      <w:r>
        <w:t xml:space="preserve">По истечении установленного срока </w:t>
      </w:r>
      <w:r w:rsidR="00E330F1" w:rsidRPr="00E330F1">
        <w:rPr>
          <w:rStyle w:val="printable"/>
          <w:b/>
        </w:rPr>
        <w:t>ответственное лицо</w:t>
      </w:r>
      <w:r>
        <w:t xml:space="preserve"> информирует руководителя учреждения о выполнении мероприятий или их неисполнении с указанием причин.</w:t>
      </w:r>
    </w:p>
    <w:p w:rsidR="007B2DB1" w:rsidRDefault="00264CB7">
      <w:pPr>
        <w:pStyle w:val="a5"/>
      </w:pPr>
      <w:r>
        <w:rPr>
          <w:rStyle w:val="enumerated"/>
        </w:rPr>
        <w:t>3.3.</w:t>
      </w:r>
      <w:r>
        <w:t xml:space="preserve"> По окончании года комиссия по внутреннему контролю представляет руководителю учреждения отчет о проделанной работе, в котором отражаются:</w:t>
      </w:r>
    </w:p>
    <w:p w:rsidR="007B2DB1" w:rsidRDefault="00264CB7">
      <w:pPr>
        <w:pStyle w:val="a5"/>
      </w:pPr>
      <w:r>
        <w:t>- сведения о выполнении плановых и внеплановых проверок;</w:t>
      </w:r>
    </w:p>
    <w:p w:rsidR="007B2DB1" w:rsidRDefault="00264CB7">
      <w:pPr>
        <w:pStyle w:val="a5"/>
      </w:pPr>
      <w:r>
        <w:t>- результаты контрольных мероприятий за отчетный период;</w:t>
      </w:r>
    </w:p>
    <w:p w:rsidR="007B2DB1" w:rsidRDefault="00264CB7">
      <w:pPr>
        <w:pStyle w:val="a5"/>
      </w:pPr>
      <w:r>
        <w:t>- меры по устранению выявленных нарушений и недостатков;</w:t>
      </w:r>
    </w:p>
    <w:p w:rsidR="007B2DB1" w:rsidRDefault="00264CB7">
      <w:pPr>
        <w:pStyle w:val="a5"/>
      </w:pPr>
      <w:r>
        <w:t>- анализ выявленных нарушений (недостатков) по сравнению с предыдущим периодом;</w:t>
      </w:r>
    </w:p>
    <w:p w:rsidR="007B2DB1" w:rsidRDefault="00264CB7">
      <w:pPr>
        <w:pStyle w:val="a5"/>
      </w:pPr>
      <w:r>
        <w:t>- вывод о состоянии финансово-хозяйственной деятельности учреждения за отчетный период.</w:t>
      </w:r>
    </w:p>
    <w:p w:rsidR="007B2DB1" w:rsidRDefault="00264CB7">
      <w:pPr>
        <w:pStyle w:val="2"/>
        <w:rPr>
          <w:rFonts w:eastAsia="Times New Roman"/>
        </w:rPr>
      </w:pPr>
      <w:r>
        <w:rPr>
          <w:rStyle w:val="enumerated"/>
          <w:rFonts w:eastAsia="Times New Roman"/>
        </w:rPr>
        <w:t>4.</w:t>
      </w:r>
      <w:r>
        <w:rPr>
          <w:rFonts w:eastAsia="Times New Roman"/>
        </w:rPr>
        <w:t xml:space="preserve"> Права, обязанности и ответственность субъектов системы внутреннего контроля</w:t>
      </w:r>
    </w:p>
    <w:p w:rsidR="007B2DB1" w:rsidRDefault="00264CB7">
      <w:pPr>
        <w:pStyle w:val="a5"/>
      </w:pPr>
      <w:r>
        <w:rPr>
          <w:rStyle w:val="enumerated"/>
        </w:rPr>
        <w:t>4.1.</w:t>
      </w:r>
      <w:r>
        <w:t xml:space="preserve"> Председатель комиссии по внутреннему контролю перед началом контрольных мероприятий составляет план (программу) работы, проводит инструктаж с членами комиссии и организует изучение ими законодательства Российской Федерации, нормативных правовых актов, регулирующих финансовую и хозяйственную деятельность учреждения, информирует членов комиссии с материалами предыдущих проверок.</w:t>
      </w:r>
    </w:p>
    <w:p w:rsidR="007B2DB1" w:rsidRDefault="00264CB7">
      <w:pPr>
        <w:pStyle w:val="a5"/>
      </w:pPr>
      <w:r>
        <w:t>Председатель комиссии обязан:</w:t>
      </w:r>
    </w:p>
    <w:p w:rsidR="007B2DB1" w:rsidRDefault="00264CB7">
      <w:pPr>
        <w:pStyle w:val="a5"/>
      </w:pPr>
      <w:r>
        <w:t>- организовать проведение контрольных мероприятий в учреждении согласно утвержденному плану (программе);</w:t>
      </w:r>
    </w:p>
    <w:p w:rsidR="007B2DB1" w:rsidRDefault="00264CB7">
      <w:pPr>
        <w:pStyle w:val="a5"/>
      </w:pPr>
      <w:r>
        <w:t>- определить методы и способы проведения контрольных мероприятий;</w:t>
      </w:r>
    </w:p>
    <w:p w:rsidR="007B2DB1" w:rsidRDefault="00264CB7">
      <w:pPr>
        <w:pStyle w:val="a5"/>
      </w:pPr>
      <w:r>
        <w:t>- осуществлять общее руководство членами комиссии в процессе проведения контрольных мероприятий, распределить направления проведения контрольных мероприятий между членами комиссии;</w:t>
      </w:r>
    </w:p>
    <w:p w:rsidR="007B2DB1" w:rsidRDefault="00264CB7">
      <w:pPr>
        <w:pStyle w:val="a5"/>
      </w:pPr>
      <w:r>
        <w:t>- обеспечить сохранность полученных документов, отчетов и других материалов, проверяемых в ходе контрольных мероприятий.</w:t>
      </w:r>
    </w:p>
    <w:p w:rsidR="007B2DB1" w:rsidRDefault="00264CB7">
      <w:pPr>
        <w:pStyle w:val="a5"/>
      </w:pPr>
      <w:r>
        <w:t>- быть принципиальным, соблюдать профессиональную этику и конфиденциальность.</w:t>
      </w:r>
    </w:p>
    <w:p w:rsidR="007B2DB1" w:rsidRDefault="00264CB7">
      <w:pPr>
        <w:pStyle w:val="a5"/>
      </w:pPr>
      <w:r>
        <w:lastRenderedPageBreak/>
        <w:t>Председатель комиссии имеет право:</w:t>
      </w:r>
    </w:p>
    <w:p w:rsidR="007B2DB1" w:rsidRDefault="00264CB7">
      <w:pPr>
        <w:pStyle w:val="a5"/>
      </w:pPr>
      <w:r>
        <w:t>- проходить во все здания и помещения, занимаемые объектом внутреннего контроля, с учетом ограничений, установленных законодательством;</w:t>
      </w:r>
    </w:p>
    <w:p w:rsidR="007B2DB1" w:rsidRDefault="00264CB7">
      <w:pPr>
        <w:pStyle w:val="a5"/>
      </w:pPr>
      <w:r>
        <w:t>- давать указания должностным лицам о представлении комиссии необходимых для проверки документов и сведений (информации);</w:t>
      </w:r>
    </w:p>
    <w:p w:rsidR="007B2DB1" w:rsidRDefault="00264CB7">
      <w:pPr>
        <w:pStyle w:val="a5"/>
      </w:pPr>
      <w:r>
        <w:t>- получать от должностных, а также материально-ответственных лиц учреждения письменные объяснения по вопросам, возникающим в ходе проведения контрольных мероприятий, копии документов, связанных с осуществлением финансовых, хозяйственных операций объекта внутреннего контроля;</w:t>
      </w:r>
    </w:p>
    <w:p w:rsidR="007B2DB1" w:rsidRDefault="00264CB7">
      <w:pPr>
        <w:pStyle w:val="a5"/>
      </w:pPr>
      <w:r>
        <w:t>- привлекать сотрудников учреждения к проведению контрольных мероприятий, служебных расследований по согласованию с руководителем учреждения;</w:t>
      </w:r>
    </w:p>
    <w:p w:rsidR="007B2DB1" w:rsidRDefault="00264CB7">
      <w:pPr>
        <w:pStyle w:val="a5"/>
      </w:pPr>
      <w:r>
        <w:t>- вносить предложения об устранении выявленных в ходе проведения контрольных мероприятий нарушений и недостатков.</w:t>
      </w:r>
    </w:p>
    <w:p w:rsidR="007B2DB1" w:rsidRDefault="00264CB7">
      <w:pPr>
        <w:pStyle w:val="a5"/>
      </w:pPr>
      <w:r>
        <w:t>Члены комиссии обязаны:</w:t>
      </w:r>
    </w:p>
    <w:p w:rsidR="007B2DB1" w:rsidRDefault="00264CB7">
      <w:pPr>
        <w:pStyle w:val="a5"/>
      </w:pPr>
      <w:r>
        <w:t>- быть принципиальными, соблюдать профессиональную этику и конфиденциальность;</w:t>
      </w:r>
    </w:p>
    <w:p w:rsidR="007B2DB1" w:rsidRDefault="00264CB7">
      <w:pPr>
        <w:pStyle w:val="a5"/>
      </w:pPr>
      <w:r>
        <w:t>- проводить контрольные мероприятия учреждения в соответствии с утвержденным планом (программой);</w:t>
      </w:r>
    </w:p>
    <w:p w:rsidR="007B2DB1" w:rsidRDefault="00264CB7">
      <w:pPr>
        <w:pStyle w:val="a5"/>
      </w:pPr>
      <w:r>
        <w:t>- незамедлительно докладывать председателю комиссии о выявленных в процессе контрольных мероприятий нарушениях и злоупотреблениях;</w:t>
      </w:r>
    </w:p>
    <w:p w:rsidR="007B2DB1" w:rsidRDefault="00264CB7">
      <w:pPr>
        <w:pStyle w:val="a5"/>
      </w:pPr>
      <w:r>
        <w:t>- обеспечить сохранность полученных документов, отчетов и других материалов, проверяемых в ходе контрольных мероприятий.</w:t>
      </w:r>
    </w:p>
    <w:p w:rsidR="007B2DB1" w:rsidRDefault="00264CB7">
      <w:pPr>
        <w:pStyle w:val="a5"/>
      </w:pPr>
      <w:r>
        <w:t>Члены комиссии имеют право:</w:t>
      </w:r>
    </w:p>
    <w:p w:rsidR="007B2DB1" w:rsidRDefault="00264CB7">
      <w:pPr>
        <w:pStyle w:val="a5"/>
      </w:pPr>
      <w:r>
        <w:t>- проходить во все здания и помещения, занимаемые объектом внутреннего контроля, с учетом ограничений, установленных законодательством о защите государственной тайны;</w:t>
      </w:r>
    </w:p>
    <w:p w:rsidR="007B2DB1" w:rsidRDefault="00264CB7">
      <w:pPr>
        <w:pStyle w:val="a5"/>
      </w:pPr>
      <w:r>
        <w:t>- ходатайствовать перед председателем комиссии о представлении им необходимых для проверки документов и сведений (информации).</w:t>
      </w:r>
    </w:p>
    <w:p w:rsidR="007B2DB1" w:rsidRDefault="00264CB7">
      <w:pPr>
        <w:pStyle w:val="a5"/>
      </w:pPr>
      <w:r>
        <w:rPr>
          <w:rStyle w:val="enumerated"/>
        </w:rPr>
        <w:t>4.2.</w:t>
      </w:r>
      <w:r>
        <w:t xml:space="preserve"> Руководитель и проверяемые должностные лица учреждения в процессе контрольных мероприятий обязаны:</w:t>
      </w:r>
    </w:p>
    <w:p w:rsidR="007B2DB1" w:rsidRDefault="00264CB7">
      <w:pPr>
        <w:pStyle w:val="a5"/>
      </w:pPr>
      <w:r>
        <w:t>- оказывать содействие в проведении контрольных мероприятий;</w:t>
      </w:r>
    </w:p>
    <w:p w:rsidR="007B2DB1" w:rsidRDefault="00264CB7">
      <w:pPr>
        <w:pStyle w:val="a5"/>
      </w:pPr>
      <w:r>
        <w:t>- представлять по требованию председателя комиссии и в установленные им сроки документы, необходимые для проверки;</w:t>
      </w:r>
    </w:p>
    <w:p w:rsidR="007B2DB1" w:rsidRDefault="00264CB7">
      <w:pPr>
        <w:pStyle w:val="a5"/>
      </w:pPr>
      <w:r>
        <w:t>- давать справки и объяснения в устной и письменной форме по вопросам, возникающим в ходе проведения контрольных мероприятий.</w:t>
      </w:r>
    </w:p>
    <w:p w:rsidR="007B2DB1" w:rsidRDefault="00264CB7">
      <w:pPr>
        <w:pStyle w:val="a5"/>
      </w:pPr>
      <w:r>
        <w:rPr>
          <w:rStyle w:val="enumerated"/>
        </w:rPr>
        <w:lastRenderedPageBreak/>
        <w:t>4.3.</w:t>
      </w:r>
      <w:r>
        <w:t xml:space="preserve"> 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контроля во вверенных им сферах деятельности.</w:t>
      </w:r>
    </w:p>
    <w:p w:rsidR="007B2DB1" w:rsidRDefault="00264CB7">
      <w:pPr>
        <w:pStyle w:val="a5"/>
      </w:pPr>
      <w:r>
        <w:rPr>
          <w:rStyle w:val="enumerated"/>
        </w:rPr>
        <w:t>4.4.</w:t>
      </w:r>
      <w:r>
        <w:t xml:space="preserve"> Лица, допустившие недостатки, искажения и нарушения, несут дисциплинарную ответственность в соответствии с требованиями </w:t>
      </w:r>
      <w:hyperlink r:id="rId6" w:anchor="/document/12125268/entry/19203" w:tgtFrame="_blank" w:tooltip="Открыть документ в системе Гарант" w:history="1">
        <w:r>
          <w:rPr>
            <w:rStyle w:val="a3"/>
          </w:rPr>
          <w:t>ТК РФ</w:t>
        </w:r>
      </w:hyperlink>
      <w:r>
        <w:t>.</w:t>
      </w:r>
    </w:p>
    <w:p w:rsidR="007B2DB1" w:rsidRDefault="00264CB7">
      <w:pPr>
        <w:pStyle w:val="2"/>
        <w:rPr>
          <w:rFonts w:eastAsia="Times New Roman"/>
        </w:rPr>
      </w:pPr>
      <w:r>
        <w:rPr>
          <w:rStyle w:val="enumerated"/>
          <w:rFonts w:eastAsia="Times New Roman"/>
        </w:rPr>
        <w:t>5.</w:t>
      </w:r>
      <w:r>
        <w:rPr>
          <w:rFonts w:eastAsia="Times New Roman"/>
        </w:rPr>
        <w:t xml:space="preserve"> Оценка состояния системы внутреннего контроля</w:t>
      </w:r>
    </w:p>
    <w:p w:rsidR="007B2DB1" w:rsidRDefault="00264CB7">
      <w:pPr>
        <w:pStyle w:val="a5"/>
      </w:pPr>
      <w:r>
        <w:rPr>
          <w:rStyle w:val="enumerated"/>
        </w:rPr>
        <w:t>5.1.</w:t>
      </w:r>
      <w:r>
        <w:t xml:space="preserve"> Оценка эффективности системы внутреннего контроля в учреждении осуществляется субъектами внутреннего контроля и рассматривается на совещаниях, проводимых руководителем учреждения.</w:t>
      </w:r>
    </w:p>
    <w:p w:rsidR="007B2DB1" w:rsidRDefault="00264CB7">
      <w:pPr>
        <w:pStyle w:val="a5"/>
      </w:pPr>
      <w:r>
        <w:rPr>
          <w:rStyle w:val="enumerated"/>
        </w:rPr>
        <w:t>5.2.</w:t>
      </w:r>
      <w:r>
        <w:t xml:space="preserve"> Непосредственная оценка адекватности, достаточности и эффективности системы внутреннего контроля, а также контроль за соблюдением процедур внутреннего контроля осуществляется комиссией по внутреннему контролю.</w:t>
      </w:r>
    </w:p>
    <w:p w:rsidR="00264CB7" w:rsidRDefault="00264CB7">
      <w:pPr>
        <w:pStyle w:val="a5"/>
      </w:pPr>
      <w:r>
        <w:t xml:space="preserve">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</w:t>
      </w:r>
      <w:proofErr w:type="gramStart"/>
      <w:r>
        <w:t>необходимости</w:t>
      </w:r>
      <w:proofErr w:type="gramEnd"/>
      <w:r>
        <w:t xml:space="preserve"> разработанные совместно с главным бухгалтером предложения по их совершенствованию.</w:t>
      </w:r>
    </w:p>
    <w:sectPr w:rsidR="00264CB7" w:rsidSect="004E2B5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C0E13"/>
    <w:rsid w:val="00037E7C"/>
    <w:rsid w:val="001C0E13"/>
    <w:rsid w:val="00264CB7"/>
    <w:rsid w:val="00267C82"/>
    <w:rsid w:val="002711C8"/>
    <w:rsid w:val="002F5238"/>
    <w:rsid w:val="004E2B50"/>
    <w:rsid w:val="004F30CF"/>
    <w:rsid w:val="005D574D"/>
    <w:rsid w:val="005F3231"/>
    <w:rsid w:val="00771612"/>
    <w:rsid w:val="007B2DB1"/>
    <w:rsid w:val="00802B7D"/>
    <w:rsid w:val="00867DE5"/>
    <w:rsid w:val="00B95D07"/>
    <w:rsid w:val="00BD1CE0"/>
    <w:rsid w:val="00C03AAC"/>
    <w:rsid w:val="00C83D17"/>
    <w:rsid w:val="00CD6846"/>
    <w:rsid w:val="00DC505D"/>
    <w:rsid w:val="00E3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3C0769-7F1C-498C-AB41-3C152FE6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DB1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7B2DB1"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0000"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rsid w:val="007B2DB1"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000000"/>
    </w:rPr>
  </w:style>
  <w:style w:type="paragraph" w:styleId="3">
    <w:name w:val="heading 3"/>
    <w:basedOn w:val="a"/>
    <w:link w:val="30"/>
    <w:uiPriority w:val="9"/>
    <w:qFormat/>
    <w:rsid w:val="007B2DB1"/>
    <w:pPr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4">
    <w:name w:val="heading 4"/>
    <w:basedOn w:val="a"/>
    <w:link w:val="40"/>
    <w:uiPriority w:val="9"/>
    <w:qFormat/>
    <w:rsid w:val="007B2DB1"/>
    <w:pPr>
      <w:spacing w:before="100" w:beforeAutospacing="1" w:after="100" w:afterAutospacing="1"/>
      <w:jc w:val="center"/>
      <w:outlineLvl w:val="3"/>
    </w:pPr>
    <w:rPr>
      <w:rFonts w:ascii="Arial" w:hAnsi="Arial" w:cs="Arial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2DB1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B2DB1"/>
    <w:rPr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7B2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B2D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B2DB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B2DB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B2D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2DB1"/>
    <w:rPr>
      <w:rFonts w:ascii="Consolas" w:eastAsiaTheme="minorEastAsia" w:hAnsi="Consolas"/>
    </w:rPr>
  </w:style>
  <w:style w:type="paragraph" w:styleId="a5">
    <w:name w:val="Normal (Web)"/>
    <w:basedOn w:val="a"/>
    <w:uiPriority w:val="99"/>
    <w:unhideWhenUsed/>
    <w:rsid w:val="007B2DB1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txtcomment">
    <w:name w:val="txtcomment"/>
    <w:basedOn w:val="a"/>
    <w:rsid w:val="007B2DB1"/>
    <w:pPr>
      <w:shd w:val="clear" w:color="auto" w:fill="C0C0C0"/>
      <w:ind w:left="2" w:right="2"/>
      <w:jc w:val="both"/>
    </w:pPr>
    <w:rPr>
      <w:rFonts w:ascii="Arial" w:hAnsi="Arial" w:cs="Arial"/>
      <w:i/>
      <w:iCs/>
      <w:color w:val="800080"/>
    </w:rPr>
  </w:style>
  <w:style w:type="paragraph" w:customStyle="1" w:styleId="usercomment">
    <w:name w:val="usercomment"/>
    <w:basedOn w:val="a"/>
    <w:rsid w:val="007B2DB1"/>
    <w:pPr>
      <w:shd w:val="clear" w:color="auto" w:fill="C0C0C0"/>
      <w:ind w:left="2" w:right="2"/>
    </w:pPr>
    <w:rPr>
      <w:rFonts w:ascii="Arial" w:hAnsi="Arial" w:cs="Arial"/>
      <w:i/>
      <w:iCs/>
      <w:color w:val="000000"/>
    </w:rPr>
  </w:style>
  <w:style w:type="paragraph" w:customStyle="1" w:styleId="versioninfo">
    <w:name w:val="versioninfo"/>
    <w:basedOn w:val="a"/>
    <w:rsid w:val="007B2DB1"/>
    <w:pPr>
      <w:shd w:val="clear" w:color="auto" w:fill="C0C0C0"/>
      <w:ind w:left="2" w:right="2"/>
      <w:jc w:val="both"/>
    </w:pPr>
    <w:rPr>
      <w:rFonts w:ascii="Arial" w:hAnsi="Arial" w:cs="Arial"/>
      <w:i/>
      <w:iCs/>
      <w:color w:val="000080"/>
    </w:rPr>
  </w:style>
  <w:style w:type="paragraph" w:customStyle="1" w:styleId="fullwidth">
    <w:name w:val="fullwidth"/>
    <w:basedOn w:val="a"/>
    <w:rsid w:val="007B2DB1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colorselection">
    <w:name w:val="colorselection"/>
    <w:basedOn w:val="a"/>
    <w:rsid w:val="007B2DB1"/>
    <w:pPr>
      <w:spacing w:before="100" w:beforeAutospacing="1" w:after="100" w:afterAutospacing="1"/>
      <w:jc w:val="both"/>
    </w:pPr>
    <w:rPr>
      <w:rFonts w:ascii="Arial" w:hAnsi="Arial" w:cs="Arial"/>
      <w:color w:val="0000FF"/>
    </w:rPr>
  </w:style>
  <w:style w:type="paragraph" w:customStyle="1" w:styleId="articleheader">
    <w:name w:val="articleheader"/>
    <w:basedOn w:val="a"/>
    <w:rsid w:val="007B2DB1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normalnote">
    <w:name w:val="normalnote"/>
    <w:basedOn w:val="a"/>
    <w:rsid w:val="007B2DB1"/>
    <w:pPr>
      <w:ind w:left="2" w:right="2"/>
    </w:pPr>
    <w:rPr>
      <w:rFonts w:ascii="Arial" w:hAnsi="Arial" w:cs="Arial"/>
      <w:color w:val="000000"/>
    </w:rPr>
  </w:style>
  <w:style w:type="paragraph" w:customStyle="1" w:styleId="normaltable">
    <w:name w:val="normaltable"/>
    <w:basedOn w:val="a"/>
    <w:rsid w:val="007B2DB1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hfleft">
    <w:name w:val="hfleft"/>
    <w:basedOn w:val="a"/>
    <w:rsid w:val="007B2DB1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normalsbsleft">
    <w:name w:val="normalsbsleft"/>
    <w:basedOn w:val="a"/>
    <w:rsid w:val="007B2DB1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hfright">
    <w:name w:val="hfright"/>
    <w:basedOn w:val="a"/>
    <w:rsid w:val="007B2DB1"/>
    <w:pPr>
      <w:spacing w:before="100" w:beforeAutospacing="1" w:after="100" w:afterAutospacing="1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normalsbsright">
    <w:name w:val="normalsbsright"/>
    <w:basedOn w:val="a"/>
    <w:rsid w:val="007B2DB1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ansidos">
    <w:name w:val="ansidos"/>
    <w:basedOn w:val="a"/>
    <w:rsid w:val="007B2DB1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normaloem">
    <w:name w:val="normaloem"/>
    <w:basedOn w:val="a"/>
    <w:rsid w:val="007B2DB1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toleft">
    <w:name w:val="toleft"/>
    <w:basedOn w:val="a"/>
    <w:rsid w:val="007B2DB1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contents">
    <w:name w:val="contents"/>
    <w:basedOn w:val="a"/>
    <w:rsid w:val="007B2DB1"/>
    <w:pPr>
      <w:shd w:val="clear" w:color="auto" w:fill="C0C0C0"/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foundwords">
    <w:name w:val="foundwords"/>
    <w:basedOn w:val="a"/>
    <w:rsid w:val="007B2DB1"/>
    <w:pPr>
      <w:shd w:val="clear" w:color="auto" w:fill="FF0000"/>
      <w:spacing w:before="100" w:beforeAutospacing="1" w:after="100" w:afterAutospacing="1"/>
      <w:jc w:val="both"/>
    </w:pPr>
    <w:rPr>
      <w:rFonts w:ascii="Arial" w:hAnsi="Arial" w:cs="Arial"/>
      <w:b/>
      <w:bCs/>
      <w:color w:val="FFFFFF"/>
    </w:rPr>
  </w:style>
  <w:style w:type="paragraph" w:customStyle="1" w:styleId="txtoutofdate">
    <w:name w:val="txtoutofdate"/>
    <w:basedOn w:val="a"/>
    <w:rsid w:val="007B2DB1"/>
    <w:pPr>
      <w:spacing w:before="100" w:beforeAutospacing="1" w:after="100" w:afterAutospacing="1"/>
      <w:jc w:val="both"/>
    </w:pPr>
    <w:rPr>
      <w:rFonts w:ascii="Arial" w:hAnsi="Arial" w:cs="Arial"/>
      <w:color w:val="808000"/>
    </w:rPr>
  </w:style>
  <w:style w:type="paragraph" w:customStyle="1" w:styleId="notapplied">
    <w:name w:val="notapplied"/>
    <w:basedOn w:val="a"/>
    <w:rsid w:val="007B2DB1"/>
    <w:pPr>
      <w:spacing w:before="100" w:beforeAutospacing="1" w:after="100" w:afterAutospacing="1"/>
      <w:jc w:val="both"/>
    </w:pPr>
    <w:rPr>
      <w:rFonts w:ascii="Arial" w:hAnsi="Arial" w:cs="Arial"/>
      <w:color w:val="008080"/>
    </w:rPr>
  </w:style>
  <w:style w:type="paragraph" w:customStyle="1" w:styleId="dictentry">
    <w:name w:val="dictentry"/>
    <w:basedOn w:val="a"/>
    <w:rsid w:val="007B2DB1"/>
    <w:pPr>
      <w:ind w:right="2"/>
      <w:jc w:val="both"/>
    </w:pPr>
    <w:rPr>
      <w:rFonts w:ascii="Arial" w:hAnsi="Arial" w:cs="Arial"/>
      <w:color w:val="000000"/>
    </w:rPr>
  </w:style>
  <w:style w:type="paragraph" w:customStyle="1" w:styleId="hyperlinkcont">
    <w:name w:val="hyperlinkcont"/>
    <w:basedOn w:val="a"/>
    <w:rsid w:val="007B2DB1"/>
    <w:pPr>
      <w:spacing w:before="100" w:beforeAutospacing="1" w:after="100" w:afterAutospacing="1"/>
      <w:jc w:val="both"/>
    </w:pPr>
    <w:rPr>
      <w:rFonts w:ascii="Arial" w:hAnsi="Arial" w:cs="Arial"/>
      <w:color w:val="008000"/>
    </w:rPr>
  </w:style>
  <w:style w:type="paragraph" w:customStyle="1" w:styleId="normaltablelist">
    <w:name w:val="normaltablelist"/>
    <w:basedOn w:val="a"/>
    <w:rsid w:val="007B2DB1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techcomment">
    <w:name w:val="techcomment"/>
    <w:basedOn w:val="a"/>
    <w:rsid w:val="007B2DB1"/>
    <w:pPr>
      <w:shd w:val="clear" w:color="auto" w:fill="FFFF00"/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printable">
    <w:name w:val="printable"/>
    <w:basedOn w:val="a0"/>
    <w:rsid w:val="007B2DB1"/>
  </w:style>
  <w:style w:type="character" w:customStyle="1" w:styleId="enumerated">
    <w:name w:val="enumerated"/>
    <w:basedOn w:val="a0"/>
    <w:rsid w:val="007B2DB1"/>
  </w:style>
  <w:style w:type="paragraph" w:styleId="a6">
    <w:name w:val="Balloon Text"/>
    <w:basedOn w:val="a"/>
    <w:link w:val="a7"/>
    <w:uiPriority w:val="99"/>
    <w:semiHidden/>
    <w:unhideWhenUsed/>
    <w:rsid w:val="005D57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74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9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2028</Words>
  <Characters>11561</Characters>
  <Application>Microsoft Office Word</Application>
  <DocSecurity>0</DocSecurity>
  <Lines>96</Lines>
  <Paragraphs>27</Paragraphs>
  <ScaleCrop>false</ScaleCrop>
  <Company/>
  <LinksUpToDate>false</LinksUpToDate>
  <CharactersWithSpaces>13562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User_ORR</dc:creator>
  <cp:lastModifiedBy>Гайдаржи Галина</cp:lastModifiedBy>
  <cp:revision>5</cp:revision>
  <cp:lastPrinted>2019-05-27T08:40:00Z</cp:lastPrinted>
  <dcterms:created xsi:type="dcterms:W3CDTF">2019-05-21T13:12:00Z</dcterms:created>
  <dcterms:modified xsi:type="dcterms:W3CDTF">2021-04-02T06:56:00Z</dcterms:modified>
</cp:coreProperties>
</file>